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83" w:rsidRDefault="00F44047" w:rsidP="00850F85">
      <w:r>
        <w:rPr>
          <w:noProof/>
          <w:sz w:val="32"/>
          <w:szCs w:val="32"/>
          <w:lang w:val="en-GB" w:eastAsia="en-GB"/>
        </w:rPr>
        <w:drawing>
          <wp:anchor distT="0" distB="0" distL="114300" distR="114300" simplePos="0" relativeHeight="251684864" behindDoc="1" locked="0" layoutInCell="1" allowOverlap="1">
            <wp:simplePos x="0" y="0"/>
            <wp:positionH relativeFrom="page">
              <wp:posOffset>0</wp:posOffset>
            </wp:positionH>
            <wp:positionV relativeFrom="paragraph">
              <wp:posOffset>-1710690</wp:posOffset>
            </wp:positionV>
            <wp:extent cx="7552702" cy="17979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702" cy="1797972"/>
                    </a:xfrm>
                    <a:prstGeom prst="rect">
                      <a:avLst/>
                    </a:prstGeom>
                  </pic:spPr>
                </pic:pic>
              </a:graphicData>
            </a:graphic>
          </wp:anchor>
        </w:drawing>
      </w:r>
      <w:r w:rsidR="00544C46">
        <w:rPr>
          <w:noProof/>
        </w:rPr>
        <w:object w:dxaOrig="1440" w:dyaOrig="1440">
          <v:shapetype id="_x0000_t201" coordsize="21600,21600" o:spt="201" path="m,l,21600r21600,l21600,xe">
            <v:stroke joinstyle="miter"/>
            <v:path shadowok="f" o:extrusionok="f" strokeok="f" fillok="f" o:connecttype="rect"/>
            <o:lock v:ext="edit" shapetype="t"/>
          </v:shapetype>
          <v:shape id="_x0000_s1047" type="#_x0000_t201" style="position:absolute;margin-left:373.8pt;margin-top:-87.9pt;width:80.25pt;height:18pt;z-index:251686912;mso-position-horizontal-relative:text;mso-position-vertical-relative:text;mso-width-relative:page;mso-height-relative:page" o:preferrelative="t" filled="f" stroked="f">
            <v:imagedata r:id="rId12" o:title=""/>
            <o:lock v:ext="edit" aspectratio="t"/>
          </v:shape>
          <w:control r:id="rId13" w:name="Label1" w:shapeid="_x0000_s1047"/>
        </w:object>
      </w:r>
      <w:r w:rsidR="00544C46">
        <w:rPr>
          <w:noProof/>
          <w:sz w:val="32"/>
          <w:szCs w:val="32"/>
          <w:lang w:eastAsia="lv-LV"/>
        </w:rPr>
        <w:object w:dxaOrig="1440" w:dyaOrig="1440">
          <v:shape id="_x0000_s1039" type="#_x0000_t201" style="position:absolute;margin-left:-11.1pt;margin-top:-39.35pt;width:12pt;height:18pt;z-index:251675648;mso-position-horizontal-relative:text;mso-position-vertical-relative:text;mso-width-relative:page;mso-height-relative:page" o:preferrelative="t" filled="f" stroked="f">
            <v:imagedata r:id="rId14" o:title=""/>
            <o:lock v:ext="edit" aspectratio="t"/>
          </v:shape>
          <w:control r:id="rId15" w:name="TextBox1" w:shapeid="_x0000_s1039"/>
        </w:object>
      </w:r>
      <w:r w:rsidR="00544C46">
        <w:rPr>
          <w:noProof/>
          <w:lang w:eastAsia="lv-LV"/>
        </w:rPr>
        <w:object w:dxaOrig="1440" w:dyaOrig="1440">
          <v:shape id="_x0000_s1046" type="#_x0000_t201" style="position:absolute;margin-left:99.1pt;margin-top:-39.35pt;width:12pt;height:18pt;z-index:251682816;mso-position-horizontal-relative:text;mso-position-vertical-relative:text;mso-width-relative:page;mso-height-relative:page" o:preferrelative="t" filled="f" stroked="f">
            <v:imagedata r:id="rId14" o:title=""/>
            <o:lock v:ext="edit" aspectratio="t"/>
          </v:shape>
          <w:control r:id="rId16" w:name="TextBox8" w:shapeid="_x0000_s1046"/>
        </w:object>
      </w:r>
      <w:r w:rsidR="00544C46">
        <w:rPr>
          <w:noProof/>
          <w:lang w:eastAsia="lv-LV"/>
        </w:rPr>
        <w:object w:dxaOrig="1440" w:dyaOrig="1440">
          <v:shape id="_x0000_s1042" type="#_x0000_t201" style="position:absolute;margin-left:36.5pt;margin-top:-39.35pt;width:12pt;height:18pt;z-index:251678720;mso-position-horizontal-relative:text;mso-position-vertical-relative:text;mso-width-relative:page;mso-height-relative:page" o:preferrelative="t" filled="f" stroked="f">
            <v:imagedata r:id="rId14" o:title=""/>
            <o:lock v:ext="edit" aspectratio="t"/>
          </v:shape>
          <w:control r:id="rId17" w:name="TextBox4" w:shapeid="_x0000_s1042"/>
        </w:object>
      </w:r>
      <w:r w:rsidR="00544C46">
        <w:rPr>
          <w:noProof/>
          <w:lang w:eastAsia="lv-LV"/>
        </w:rPr>
        <w:object w:dxaOrig="1440" w:dyaOrig="1440">
          <v:shape id="_x0000_s1041" type="#_x0000_t201" style="position:absolute;margin-left:21.5pt;margin-top:-39.35pt;width:12pt;height:18pt;z-index:251677696;mso-position-horizontal-relative:text;mso-position-vertical-relative:text;mso-width-relative:page;mso-height-relative:page" o:preferrelative="t" filled="f" stroked="f">
            <v:imagedata r:id="rId14" o:title=""/>
            <o:lock v:ext="edit" aspectratio="t"/>
          </v:shape>
          <w:control r:id="rId18" w:name="TextBox3" w:shapeid="_x0000_s1041"/>
        </w:object>
      </w:r>
      <w:r w:rsidR="00544C46">
        <w:rPr>
          <w:noProof/>
          <w:lang w:eastAsia="lv-LV"/>
        </w:rPr>
        <w:object w:dxaOrig="1440" w:dyaOrig="1440">
          <v:shape id="_x0000_s1040" type="#_x0000_t201" style="position:absolute;margin-left:3.35pt;margin-top:-39.35pt;width:12pt;height:18pt;z-index:251676672;mso-position-horizontal-relative:text;mso-position-vertical-relative:text;mso-width-relative:page;mso-height-relative:page" o:preferrelative="t" filled="f" stroked="f">
            <v:imagedata r:id="rId14" o:title=""/>
            <o:lock v:ext="edit" aspectratio="t"/>
          </v:shape>
          <w:control r:id="rId19" w:name="TextBox2" w:shapeid="_x0000_s1040"/>
        </w:object>
      </w:r>
      <w:r w:rsidR="00544C46">
        <w:rPr>
          <w:noProof/>
          <w:lang w:eastAsia="lv-LV"/>
        </w:rPr>
        <w:object w:dxaOrig="1440" w:dyaOrig="1440">
          <v:shape id="_x0000_s1044" type="#_x0000_t201" style="position:absolute;margin-left:69.3pt;margin-top:-39.35pt;width:12pt;height:18pt;z-index:251680768;mso-position-horizontal-relative:text;mso-position-vertical-relative:text;mso-width-relative:page;mso-height-relative:page" o:preferrelative="t" filled="f" stroked="f">
            <v:imagedata r:id="rId14" o:title=""/>
            <o:lock v:ext="edit" aspectratio="t"/>
          </v:shape>
          <w:control r:id="rId20" w:name="TextBox6" w:shapeid="_x0000_s1044"/>
        </w:object>
      </w:r>
      <w:r w:rsidR="00544C46">
        <w:rPr>
          <w:noProof/>
          <w:lang w:eastAsia="lv-LV"/>
        </w:rPr>
        <w:object w:dxaOrig="1440" w:dyaOrig="1440">
          <v:shape id="_x0000_s1045" type="#_x0000_t201" style="position:absolute;margin-left:84.25pt;margin-top:-39.35pt;width:12pt;height:18pt;z-index:251681792;mso-position-horizontal-relative:text;mso-position-vertical-relative:text;mso-width-relative:page;mso-height-relative:page" o:preferrelative="t" filled="f" stroked="f">
            <v:imagedata r:id="rId14" o:title=""/>
            <o:lock v:ext="edit" aspectratio="t"/>
          </v:shape>
          <w:control r:id="rId21" w:name="TextBox7" w:shapeid="_x0000_s1045"/>
        </w:object>
      </w:r>
      <w:r w:rsidR="00544C46">
        <w:rPr>
          <w:noProof/>
          <w:lang w:eastAsia="lv-LV"/>
        </w:rPr>
        <w:object w:dxaOrig="1440" w:dyaOrig="1440">
          <v:shape id="_x0000_s1043" type="#_x0000_t201" style="position:absolute;margin-left:54.25pt;margin-top:-39.35pt;width:12pt;height:18pt;z-index:251679744;mso-position-horizontal-relative:text;mso-position-vertical-relative:text;mso-width-relative:page;mso-height-relative:page" o:preferrelative="t" filled="f" stroked="f">
            <v:imagedata r:id="rId14" o:title=""/>
            <o:lock v:ext="edit" aspectratio="t"/>
          </v:shape>
          <w:control r:id="rId22" w:name="TextBox5" w:shapeid="_x0000_s1043"/>
        </w:object>
      </w:r>
    </w:p>
    <w:permStart w:id="1993554687" w:edGrp="everyone" w:displacedByCustomXml="next"/>
    <w:sdt>
      <w:sdtPr>
        <w:rPr>
          <w:rFonts w:ascii="Times New Roman" w:eastAsiaTheme="minorHAnsi" w:hAnsi="Times New Roman" w:cs="Times New Roman"/>
          <w:color w:val="auto"/>
          <w:sz w:val="24"/>
        </w:rPr>
        <w:id w:val="-2018217186"/>
        <w:placeholder>
          <w:docPart w:val="234072CF4B74458CAEB5F575BA754AD2"/>
        </w:placeholder>
      </w:sdtPr>
      <w:sdtEndPr>
        <w:rPr>
          <w:rFonts w:asciiTheme="minorHAnsi" w:hAnsiTheme="minorHAnsi" w:cstheme="minorBidi"/>
        </w:rPr>
      </w:sdtEndPr>
      <w:sdtContent>
        <w:p w:rsidR="004262A3" w:rsidRPr="004262A3" w:rsidRDefault="004262A3" w:rsidP="004262A3">
          <w:pPr>
            <w:pStyle w:val="Heading1"/>
            <w:rPr>
              <w:rFonts w:ascii="Times New Roman" w:hAnsi="Times New Roman" w:cs="Times New Roman"/>
              <w:sz w:val="24"/>
            </w:rPr>
          </w:pPr>
        </w:p>
        <w:p w:rsidR="004262A3" w:rsidRPr="004262A3" w:rsidRDefault="004262A3" w:rsidP="004262A3">
          <w:pPr>
            <w:pStyle w:val="Heading1"/>
            <w:rPr>
              <w:rFonts w:ascii="Times New Roman" w:hAnsi="Times New Roman" w:cs="Times New Roman"/>
              <w:sz w:val="24"/>
            </w:rPr>
          </w:pPr>
        </w:p>
        <w:p w:rsidR="004262A3" w:rsidRPr="004262A3" w:rsidRDefault="004262A3" w:rsidP="004262A3">
          <w:pPr>
            <w:pStyle w:val="Heading1"/>
            <w:jc w:val="center"/>
            <w:rPr>
              <w:rFonts w:ascii="Times New Roman" w:hAnsi="Times New Roman" w:cs="Times New Roman"/>
            </w:rPr>
          </w:pPr>
          <w:r w:rsidRPr="004262A3">
            <w:rPr>
              <w:rFonts w:ascii="Times New Roman" w:hAnsi="Times New Roman" w:cs="Times New Roman"/>
            </w:rPr>
            <w:t>Biedrības</w:t>
          </w:r>
        </w:p>
        <w:p w:rsidR="004262A3" w:rsidRPr="004262A3" w:rsidRDefault="004262A3" w:rsidP="004262A3">
          <w:pPr>
            <w:pStyle w:val="Heading1"/>
            <w:jc w:val="center"/>
            <w:rPr>
              <w:rFonts w:ascii="Times New Roman" w:hAnsi="Times New Roman" w:cs="Times New Roman"/>
            </w:rPr>
          </w:pPr>
          <w:r w:rsidRPr="004262A3">
            <w:rPr>
              <w:rFonts w:ascii="Times New Roman" w:hAnsi="Times New Roman" w:cs="Times New Roman"/>
              <w:caps/>
              <w:spacing w:val="80"/>
            </w:rPr>
            <w:t>“Balvu rajona partnerība”</w:t>
          </w:r>
        </w:p>
        <w:p w:rsidR="004262A3" w:rsidRPr="004262A3" w:rsidRDefault="004262A3" w:rsidP="004262A3">
          <w:pPr>
            <w:pStyle w:val="Heading1"/>
            <w:jc w:val="center"/>
            <w:rPr>
              <w:rFonts w:ascii="Times New Roman" w:hAnsi="Times New Roman" w:cs="Times New Roman"/>
              <w:b/>
              <w:shadow/>
              <w:spacing w:val="140"/>
            </w:rPr>
          </w:pPr>
          <w:r w:rsidRPr="004262A3">
            <w:rPr>
              <w:rFonts w:ascii="Times New Roman" w:hAnsi="Times New Roman" w:cs="Times New Roman"/>
              <w:b/>
              <w:shadow/>
              <w:spacing w:val="140"/>
            </w:rPr>
            <w:t>statūti</w:t>
          </w: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rPr>
              <w:rFonts w:ascii="Times New Roman" w:hAnsi="Times New Roman" w:cs="Times New Roman"/>
            </w:rPr>
          </w:pPr>
        </w:p>
        <w:p w:rsidR="004262A3" w:rsidRPr="004262A3" w:rsidRDefault="004262A3" w:rsidP="004262A3">
          <w:pPr>
            <w:ind w:left="5760" w:right="-180"/>
            <w:rPr>
              <w:rFonts w:ascii="Times New Roman" w:hAnsi="Times New Roman" w:cs="Times New Roman"/>
            </w:rPr>
          </w:pPr>
          <w:r w:rsidRPr="004262A3">
            <w:rPr>
              <w:rFonts w:ascii="Times New Roman" w:hAnsi="Times New Roman" w:cs="Times New Roman"/>
            </w:rPr>
            <w:t xml:space="preserve">Pieņemti jaunā redakcijā </w:t>
          </w:r>
        </w:p>
        <w:p w:rsidR="004262A3" w:rsidRPr="004262A3" w:rsidRDefault="000255EE" w:rsidP="004262A3">
          <w:pPr>
            <w:ind w:left="5760" w:right="-180"/>
            <w:rPr>
              <w:rFonts w:ascii="Times New Roman" w:hAnsi="Times New Roman" w:cs="Times New Roman"/>
            </w:rPr>
          </w:pPr>
          <w:r>
            <w:rPr>
              <w:rFonts w:ascii="Times New Roman" w:hAnsi="Times New Roman" w:cs="Times New Roman"/>
            </w:rPr>
            <w:t>2019</w:t>
          </w:r>
          <w:r w:rsidR="004262A3" w:rsidRPr="004262A3">
            <w:rPr>
              <w:rFonts w:ascii="Times New Roman" w:hAnsi="Times New Roman" w:cs="Times New Roman"/>
            </w:rPr>
            <w:t xml:space="preserve">.gada </w:t>
          </w:r>
          <w:r>
            <w:rPr>
              <w:rFonts w:ascii="Times New Roman" w:hAnsi="Times New Roman" w:cs="Times New Roman"/>
            </w:rPr>
            <w:t>20.martā</w:t>
          </w:r>
        </w:p>
        <w:p w:rsidR="004262A3" w:rsidRPr="004262A3" w:rsidRDefault="000255EE" w:rsidP="004262A3">
          <w:pPr>
            <w:ind w:left="5760"/>
            <w:rPr>
              <w:rFonts w:ascii="Times New Roman" w:hAnsi="Times New Roman" w:cs="Times New Roman"/>
            </w:rPr>
          </w:pPr>
          <w:r>
            <w:rPr>
              <w:rFonts w:ascii="Times New Roman" w:hAnsi="Times New Roman" w:cs="Times New Roman"/>
            </w:rPr>
            <w:t>biedru sapulcē (protokols nr.2</w:t>
          </w:r>
          <w:r w:rsidR="004262A3" w:rsidRPr="004262A3">
            <w:rPr>
              <w:rFonts w:ascii="Times New Roman" w:hAnsi="Times New Roman" w:cs="Times New Roman"/>
            </w:rPr>
            <w:t>)</w:t>
          </w:r>
        </w:p>
        <w:p w:rsidR="004262A3" w:rsidRPr="004262A3" w:rsidRDefault="004262A3" w:rsidP="004262A3">
          <w:pPr>
            <w:rPr>
              <w:rFonts w:ascii="Times New Roman" w:hAnsi="Times New Roman" w:cs="Times New Roman"/>
            </w:rPr>
          </w:pPr>
        </w:p>
        <w:p w:rsidR="004262A3" w:rsidRDefault="000255EE" w:rsidP="004262A3">
          <w:pPr>
            <w:jc w:val="center"/>
            <w:rPr>
              <w:rFonts w:ascii="Times New Roman" w:hAnsi="Times New Roman" w:cs="Times New Roman"/>
            </w:rPr>
          </w:pPr>
          <w:r>
            <w:rPr>
              <w:rFonts w:ascii="Times New Roman" w:hAnsi="Times New Roman" w:cs="Times New Roman"/>
            </w:rPr>
            <w:t>Balvi, 2019</w:t>
          </w:r>
          <w:r w:rsidR="004262A3" w:rsidRPr="004262A3">
            <w:rPr>
              <w:rFonts w:ascii="Times New Roman" w:hAnsi="Times New Roman" w:cs="Times New Roman"/>
            </w:rPr>
            <w:t>.gads</w:t>
          </w:r>
        </w:p>
        <w:p w:rsidR="004262A3" w:rsidRDefault="004262A3">
          <w:pPr>
            <w:rPr>
              <w:rFonts w:ascii="Times New Roman" w:hAnsi="Times New Roman" w:cs="Times New Roman"/>
            </w:rPr>
          </w:pPr>
          <w:r>
            <w:rPr>
              <w:rFonts w:ascii="Times New Roman" w:hAnsi="Times New Roman" w:cs="Times New Roman"/>
            </w:rPr>
            <w:br w:type="page"/>
          </w:r>
        </w:p>
        <w:p w:rsidR="004262A3" w:rsidRPr="004262A3" w:rsidRDefault="004262A3" w:rsidP="004262A3">
          <w:pPr>
            <w:jc w:val="center"/>
            <w:rPr>
              <w:rFonts w:ascii="Times New Roman" w:hAnsi="Times New Roman" w:cs="Times New Roman"/>
              <w:b/>
              <w:sz w:val="24"/>
              <w:szCs w:val="24"/>
            </w:rPr>
          </w:pPr>
          <w:r w:rsidRPr="004262A3">
            <w:rPr>
              <w:rFonts w:ascii="Times New Roman" w:hAnsi="Times New Roman" w:cs="Times New Roman"/>
              <w:b/>
              <w:sz w:val="24"/>
              <w:szCs w:val="24"/>
            </w:rPr>
            <w:lastRenderedPageBreak/>
            <w:t>1.nodaļa. Vispārīgie noteikumi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1.1. “Balvu rajona partnerība” (turpmāk tekstā Biedrība) ir sabiedriska organizācija, kurā uz brīvprātības un līdztiesības principiem ir apvienojušās juridiskas un fiziskas personas, kas atbalsta Biedrības darbības mērķi un atzīst šos statūtus. </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 Biedrībai, saskaņā ar šiem statūtiem, nav peļņas gūšanas nolūka un rakstura.</w:t>
          </w:r>
        </w:p>
        <w:p w:rsidR="004262A3" w:rsidRDefault="004262A3" w:rsidP="004262A3">
          <w:pPr>
            <w:pStyle w:val="BodyText"/>
            <w:rPr>
              <w:rFonts w:ascii="Times New Roman" w:hAnsi="Times New Roman"/>
            </w:rPr>
          </w:pPr>
          <w:r w:rsidRPr="004262A3">
            <w:rPr>
              <w:rFonts w:ascii="Times New Roman" w:hAnsi="Times New Roman"/>
            </w:rPr>
            <w:t>1.3. Biedrība iegūst juridiskas personas statusu ar brīdi, kad tā tiek reģistrēta Latvijas Republikas Uzņēmumu reģistrā. Biedrība darbojas saskaņā ar Latvijas Republikā spēkā esošo likumdošanu un šiem statūtiem.</w:t>
          </w:r>
        </w:p>
        <w:p w:rsidR="004262A3" w:rsidRPr="004262A3" w:rsidRDefault="004262A3" w:rsidP="004262A3">
          <w:pPr>
            <w:pStyle w:val="BodyText"/>
            <w:rPr>
              <w:rFonts w:ascii="Times New Roman" w:hAnsi="Times New Roman"/>
            </w:rPr>
          </w:pPr>
        </w:p>
        <w:p w:rsidR="004262A3" w:rsidRPr="004262A3" w:rsidRDefault="004262A3" w:rsidP="004262A3">
          <w:pPr>
            <w:jc w:val="center"/>
            <w:rPr>
              <w:rFonts w:ascii="Times New Roman" w:hAnsi="Times New Roman" w:cs="Times New Roman"/>
              <w:sz w:val="24"/>
              <w:szCs w:val="24"/>
            </w:rPr>
          </w:pPr>
          <w:r w:rsidRPr="004262A3">
            <w:rPr>
              <w:rFonts w:ascii="Times New Roman" w:hAnsi="Times New Roman" w:cs="Times New Roman"/>
              <w:b/>
              <w:sz w:val="24"/>
              <w:szCs w:val="24"/>
            </w:rPr>
            <w:t>2.nodaļa. Biedrības nosaukums</w:t>
          </w:r>
        </w:p>
        <w:p w:rsidR="004262A3" w:rsidRPr="004262A3" w:rsidRDefault="004262A3" w:rsidP="004262A3">
          <w:pPr>
            <w:jc w:val="both"/>
            <w:rPr>
              <w:rFonts w:ascii="Times New Roman" w:hAnsi="Times New Roman" w:cs="Times New Roman"/>
              <w:color w:val="FF0000"/>
              <w:sz w:val="24"/>
              <w:szCs w:val="24"/>
              <w:u w:val="single"/>
            </w:rPr>
          </w:pPr>
          <w:r w:rsidRPr="004262A3">
            <w:rPr>
              <w:rFonts w:ascii="Times New Roman" w:hAnsi="Times New Roman" w:cs="Times New Roman"/>
              <w:sz w:val="24"/>
              <w:szCs w:val="24"/>
            </w:rPr>
            <w:t xml:space="preserve">2.1. Biedrības nosaukums ir “Balvu rajona </w:t>
          </w:r>
          <w:r w:rsidR="001B70C3">
            <w:rPr>
              <w:rFonts w:ascii="Times New Roman" w:hAnsi="Times New Roman" w:cs="Times New Roman"/>
              <w:sz w:val="24"/>
              <w:szCs w:val="24"/>
            </w:rPr>
            <w:t>partnerība”. Biedrības nosaukuma tulkojums</w:t>
          </w:r>
          <w:r w:rsidRPr="004262A3">
            <w:rPr>
              <w:rFonts w:ascii="Times New Roman" w:hAnsi="Times New Roman" w:cs="Times New Roman"/>
              <w:sz w:val="24"/>
              <w:szCs w:val="24"/>
            </w:rPr>
            <w:t xml:space="preserve"> angļu valodā ir "Balvi district partnership".</w:t>
          </w:r>
        </w:p>
        <w:p w:rsidR="004262A3" w:rsidRPr="004262A3" w:rsidRDefault="004262A3" w:rsidP="004262A3">
          <w:pPr>
            <w:ind w:firstLine="2880"/>
            <w:rPr>
              <w:rFonts w:ascii="Times New Roman" w:hAnsi="Times New Roman" w:cs="Times New Roman"/>
              <w:b/>
              <w:sz w:val="24"/>
              <w:szCs w:val="24"/>
            </w:rPr>
          </w:pPr>
          <w:r w:rsidRPr="004262A3">
            <w:rPr>
              <w:rFonts w:ascii="Times New Roman" w:hAnsi="Times New Roman" w:cs="Times New Roman"/>
              <w:b/>
              <w:sz w:val="24"/>
              <w:szCs w:val="24"/>
            </w:rPr>
            <w:t>3.nodaļa. Biedrības mērķi, uzdevumi un metodes</w:t>
          </w:r>
        </w:p>
        <w:p w:rsidR="004262A3" w:rsidRPr="004262A3" w:rsidRDefault="004262A3" w:rsidP="004262A3">
          <w:pPr>
            <w:pStyle w:val="BodyText"/>
            <w:rPr>
              <w:rFonts w:ascii="Times New Roman" w:hAnsi="Times New Roman"/>
            </w:rPr>
          </w:pPr>
          <w:r w:rsidRPr="004262A3">
            <w:rPr>
              <w:rFonts w:ascii="Times New Roman" w:hAnsi="Times New Roman"/>
            </w:rPr>
            <w:t>3.1. Biedrības mērķis ir mazināt nabadzību un sociālo izslēgtību Ziemeļlatgalē, sekmējot ilgtspējīgu lauku attīstību.</w:t>
          </w:r>
        </w:p>
        <w:p w:rsidR="004262A3" w:rsidRPr="004262A3" w:rsidRDefault="004262A3" w:rsidP="004262A3">
          <w:pPr>
            <w:pStyle w:val="BodyText"/>
            <w:rPr>
              <w:rFonts w:ascii="Times New Roman" w:hAnsi="Times New Roman"/>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3.2. Biedrības darbības galvenie uzdevumi:</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3.2.1. veicināt vietējo kopienu iniciatīvas, kas vērstas uz lauku problēmu risināšanu;</w:t>
          </w:r>
        </w:p>
        <w:p w:rsidR="004262A3" w:rsidRPr="004262A3" w:rsidRDefault="004262A3" w:rsidP="005305A6">
          <w:pPr>
            <w:jc w:val="both"/>
            <w:rPr>
              <w:rFonts w:ascii="Times New Roman" w:hAnsi="Times New Roman" w:cs="Times New Roman"/>
              <w:sz w:val="24"/>
              <w:szCs w:val="24"/>
            </w:rPr>
          </w:pPr>
          <w:r w:rsidRPr="004262A3">
            <w:rPr>
              <w:rFonts w:ascii="Times New Roman" w:hAnsi="Times New Roman" w:cs="Times New Roman"/>
              <w:sz w:val="24"/>
              <w:szCs w:val="24"/>
            </w:rPr>
            <w:t>3.2.2. izmantojot sabiedrības līdzdalības principus, izstrādāt stratēģijas ilgtspējīgai lauku attīstībai un nodrošināt to īstenošanu;</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3.2.3. attīstīt kopienu kapacitāti Ziemeļlatgalē;</w:t>
          </w:r>
        </w:p>
        <w:p w:rsidR="004262A3" w:rsidRPr="004262A3" w:rsidRDefault="004262A3" w:rsidP="005305A6">
          <w:pPr>
            <w:jc w:val="both"/>
            <w:rPr>
              <w:rFonts w:ascii="Times New Roman" w:hAnsi="Times New Roman" w:cs="Times New Roman"/>
              <w:sz w:val="24"/>
              <w:szCs w:val="24"/>
            </w:rPr>
          </w:pPr>
          <w:r w:rsidRPr="004262A3">
            <w:rPr>
              <w:rFonts w:ascii="Times New Roman" w:hAnsi="Times New Roman" w:cs="Times New Roman"/>
              <w:sz w:val="24"/>
              <w:szCs w:val="24"/>
            </w:rPr>
            <w:t>3.2.4. veidot darba grupas un koalīcijas lauku attīstības jautājumu risināšanā vietējā, reģionālā, nacionālā un starptautiskā līmenī;</w:t>
          </w:r>
        </w:p>
        <w:p w:rsidR="004262A3" w:rsidRPr="004262A3" w:rsidRDefault="004262A3" w:rsidP="005305A6">
          <w:pPr>
            <w:jc w:val="both"/>
            <w:rPr>
              <w:rFonts w:ascii="Times New Roman" w:hAnsi="Times New Roman" w:cs="Times New Roman"/>
              <w:sz w:val="24"/>
              <w:szCs w:val="24"/>
            </w:rPr>
          </w:pPr>
          <w:r w:rsidRPr="004262A3">
            <w:rPr>
              <w:rFonts w:ascii="Times New Roman" w:hAnsi="Times New Roman" w:cs="Times New Roman"/>
              <w:sz w:val="24"/>
              <w:szCs w:val="24"/>
            </w:rPr>
            <w:t>3.2.5. koordinēt un piesaistīt finansiālos, materiālos, intelektuālos un cita veida resursus Biedrības mērķa sasniegšanai;</w:t>
          </w:r>
        </w:p>
        <w:p w:rsidR="004262A3" w:rsidRPr="004262A3" w:rsidRDefault="004262A3" w:rsidP="005305A6">
          <w:pPr>
            <w:jc w:val="both"/>
            <w:rPr>
              <w:rFonts w:ascii="Times New Roman" w:hAnsi="Times New Roman" w:cs="Times New Roman"/>
              <w:sz w:val="24"/>
              <w:szCs w:val="24"/>
            </w:rPr>
          </w:pPr>
          <w:r w:rsidRPr="004262A3">
            <w:rPr>
              <w:rFonts w:ascii="Times New Roman" w:hAnsi="Times New Roman" w:cs="Times New Roman"/>
              <w:sz w:val="24"/>
              <w:szCs w:val="24"/>
            </w:rPr>
            <w:t>3.2.6. attīstīt sadarbību ar ārvalstu un Latvijas Republikas valsts, pašvaldību un nevalstiskajām organizācijām, uzņēmumiem un citām legālām institūcijām, veicinot lauku attīstību Ziemeļlatgalē.</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3.3. Biedrība darbības mērķa sasniegšanai un uzdevumu izpildei: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3.3.1. izstrādā un ievieš stratēģijas un programmas;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3.3.2. piedalās un organizē izglītojošas un informatīvas aktivitātes;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3.3.3. veic pārraudzību par projektu atbilstību izstrādātajām stratēģijām un pētniecisko darbību;</w:t>
          </w:r>
          <w:r w:rsidRPr="004262A3">
            <w:rPr>
              <w:rFonts w:ascii="Times New Roman" w:hAnsi="Times New Roman" w:cs="Times New Roman"/>
              <w:sz w:val="24"/>
              <w:szCs w:val="24"/>
              <w:u w:val="single"/>
            </w:rPr>
            <w:t xml:space="preserve"> </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3.3.4. sniedz metodoloģisko un praktisko palīdzību biedriem, kopienu koordinatoriem, jebkuram Ziemeļlatgales iedzīvotājam, kura projekti atbilst Biedrības mērķiem;</w:t>
          </w:r>
          <w:r w:rsidRPr="004262A3">
            <w:rPr>
              <w:rFonts w:ascii="Times New Roman" w:hAnsi="Times New Roman" w:cs="Times New Roman"/>
              <w:sz w:val="24"/>
              <w:szCs w:val="24"/>
              <w:u w:val="single"/>
            </w:rPr>
            <w:t xml:space="preserve">  </w:t>
          </w:r>
        </w:p>
        <w:p w:rsidR="004262A3" w:rsidRDefault="004262A3" w:rsidP="004262A3">
          <w:pPr>
            <w:pStyle w:val="BodyText"/>
            <w:rPr>
              <w:rFonts w:ascii="Times New Roman" w:hAnsi="Times New Roman"/>
            </w:rPr>
          </w:pPr>
          <w:r w:rsidRPr="004262A3">
            <w:rPr>
              <w:rFonts w:ascii="Times New Roman" w:hAnsi="Times New Roman"/>
            </w:rPr>
            <w:t>3.3.5. veic citas likumos atļautās darbības.</w:t>
          </w:r>
        </w:p>
        <w:p w:rsidR="005305A6" w:rsidRPr="004262A3" w:rsidRDefault="005305A6" w:rsidP="004262A3">
          <w:pPr>
            <w:pStyle w:val="BodyText"/>
            <w:rPr>
              <w:rFonts w:ascii="Times New Roman" w:hAnsi="Times New Roman"/>
            </w:rPr>
          </w:pPr>
        </w:p>
        <w:p w:rsidR="004262A3" w:rsidRPr="004262A3" w:rsidRDefault="004262A3" w:rsidP="004262A3">
          <w:pPr>
            <w:ind w:firstLine="2880"/>
            <w:rPr>
              <w:rFonts w:ascii="Times New Roman" w:hAnsi="Times New Roman" w:cs="Times New Roman"/>
              <w:b/>
              <w:sz w:val="24"/>
              <w:szCs w:val="24"/>
            </w:rPr>
          </w:pPr>
          <w:r w:rsidRPr="004262A3">
            <w:rPr>
              <w:rFonts w:ascii="Times New Roman" w:hAnsi="Times New Roman" w:cs="Times New Roman"/>
              <w:b/>
              <w:sz w:val="24"/>
              <w:szCs w:val="24"/>
            </w:rPr>
            <w:lastRenderedPageBreak/>
            <w:t>4.nodaļa. Biedrības darbības termiņš</w:t>
          </w:r>
        </w:p>
        <w:p w:rsidR="004262A3" w:rsidRPr="004262A3" w:rsidRDefault="004262A3" w:rsidP="004262A3">
          <w:pPr>
            <w:jc w:val="both"/>
            <w:rPr>
              <w:rFonts w:ascii="Times New Roman" w:hAnsi="Times New Roman" w:cs="Times New Roman"/>
              <w:b/>
              <w:sz w:val="24"/>
              <w:szCs w:val="24"/>
            </w:rPr>
          </w:pPr>
          <w:r w:rsidRPr="004262A3">
            <w:rPr>
              <w:rFonts w:ascii="Times New Roman" w:hAnsi="Times New Roman" w:cs="Times New Roman"/>
              <w:sz w:val="24"/>
              <w:szCs w:val="24"/>
            </w:rPr>
            <w:t>4.1. Biedrība ir nodibināta uz nenoteiktu laiku</w:t>
          </w:r>
        </w:p>
        <w:p w:rsidR="004262A3" w:rsidRPr="004262A3" w:rsidRDefault="004262A3" w:rsidP="004262A3">
          <w:pPr>
            <w:ind w:firstLine="2880"/>
            <w:rPr>
              <w:rFonts w:ascii="Times New Roman" w:hAnsi="Times New Roman" w:cs="Times New Roman"/>
              <w:b/>
              <w:color w:val="FF0000"/>
              <w:sz w:val="24"/>
              <w:szCs w:val="24"/>
            </w:rPr>
          </w:pPr>
          <w:r w:rsidRPr="004262A3">
            <w:rPr>
              <w:rFonts w:ascii="Times New Roman" w:hAnsi="Times New Roman" w:cs="Times New Roman"/>
              <w:b/>
              <w:sz w:val="24"/>
              <w:szCs w:val="24"/>
            </w:rPr>
            <w:t>5.nodaļa. Simbolika</w:t>
          </w:r>
        </w:p>
        <w:p w:rsidR="004262A3" w:rsidRPr="004262A3" w:rsidRDefault="004262A3" w:rsidP="004262A3">
          <w:pPr>
            <w:jc w:val="both"/>
            <w:rPr>
              <w:rFonts w:ascii="Times New Roman" w:hAnsi="Times New Roman" w:cs="Times New Roman"/>
              <w:color w:val="FF0000"/>
              <w:sz w:val="24"/>
              <w:szCs w:val="24"/>
            </w:rPr>
          </w:pPr>
          <w:r w:rsidRPr="004262A3">
            <w:rPr>
              <w:rFonts w:ascii="Times New Roman" w:hAnsi="Times New Roman" w:cs="Times New Roman"/>
              <w:noProof/>
              <w:color w:val="FF0000"/>
              <w:sz w:val="24"/>
              <w:szCs w:val="24"/>
              <w:lang w:val="en-GB" w:eastAsia="en-GB"/>
            </w:rPr>
            <w:drawing>
              <wp:anchor distT="0" distB="0" distL="114300" distR="114300" simplePos="0" relativeHeight="251688960" behindDoc="0" locked="0" layoutInCell="1" allowOverlap="1">
                <wp:simplePos x="0" y="0"/>
                <wp:positionH relativeFrom="column">
                  <wp:posOffset>2543175</wp:posOffset>
                </wp:positionH>
                <wp:positionV relativeFrom="paragraph">
                  <wp:posOffset>104775</wp:posOffset>
                </wp:positionV>
                <wp:extent cx="1257300" cy="1257300"/>
                <wp:effectExtent l="0" t="0" r="0" b="0"/>
                <wp:wrapSquare wrapText="left"/>
                <wp:docPr id="3" name="Picture 2" descr="C:\Users\Partneriba\Desktop\logo_black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tneriba\Desktop\logo_black_p.png"/>
                        <pic:cNvPicPr>
                          <a:picLocks noChangeAspect="1" noChangeArrowheads="1"/>
                        </pic:cNvPicPr>
                      </pic:nvPicPr>
                      <pic:blipFill>
                        <a:blip r:embed="rId23"/>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rsidR="004262A3" w:rsidRPr="004262A3" w:rsidRDefault="004262A3" w:rsidP="004262A3">
          <w:pPr>
            <w:pStyle w:val="BodyText"/>
            <w:rPr>
              <w:rFonts w:ascii="Times New Roman" w:hAnsi="Times New Roman"/>
            </w:rPr>
          </w:pPr>
          <w:r w:rsidRPr="004262A3">
            <w:rPr>
              <w:rFonts w:ascii="Times New Roman" w:hAnsi="Times New Roman"/>
            </w:rPr>
            <w:t xml:space="preserve">5.1. Biedrības simbolika ir sekojoša:  </w:t>
          </w:r>
        </w:p>
        <w:p w:rsidR="004262A3" w:rsidRPr="004262A3" w:rsidRDefault="004262A3" w:rsidP="004262A3">
          <w:pPr>
            <w:pStyle w:val="BodyText"/>
            <w:jc w:val="left"/>
            <w:rPr>
              <w:rFonts w:ascii="Times New Roman" w:hAnsi="Times New Roman"/>
            </w:rPr>
          </w:pPr>
        </w:p>
        <w:p w:rsidR="004262A3" w:rsidRPr="004262A3" w:rsidRDefault="004262A3" w:rsidP="004262A3">
          <w:pPr>
            <w:jc w:val="both"/>
            <w:rPr>
              <w:rFonts w:ascii="Times New Roman" w:hAnsi="Times New Roman" w:cs="Times New Roman"/>
              <w:color w:val="FF0000"/>
              <w:sz w:val="24"/>
              <w:szCs w:val="24"/>
            </w:rPr>
          </w:pPr>
        </w:p>
        <w:p w:rsidR="004262A3" w:rsidRPr="004262A3" w:rsidRDefault="004262A3" w:rsidP="004262A3">
          <w:pPr>
            <w:pStyle w:val="BodyText"/>
            <w:rPr>
              <w:rFonts w:ascii="Times New Roman" w:hAnsi="Times New Roman"/>
            </w:rPr>
          </w:pPr>
        </w:p>
        <w:p w:rsidR="004262A3" w:rsidRPr="004262A3" w:rsidRDefault="004262A3" w:rsidP="004262A3">
          <w:pPr>
            <w:pStyle w:val="BodyText"/>
            <w:rPr>
              <w:rFonts w:ascii="Times New Roman" w:hAnsi="Times New Roman"/>
            </w:rPr>
          </w:pPr>
        </w:p>
        <w:p w:rsidR="004262A3" w:rsidRPr="004262A3" w:rsidRDefault="004262A3" w:rsidP="004262A3">
          <w:pPr>
            <w:pStyle w:val="BodyText"/>
            <w:rPr>
              <w:rFonts w:ascii="Times New Roman" w:hAnsi="Times New Roman"/>
            </w:rPr>
          </w:pPr>
        </w:p>
        <w:p w:rsidR="004262A3" w:rsidRPr="004262A3" w:rsidRDefault="004262A3" w:rsidP="004262A3">
          <w:pPr>
            <w:pStyle w:val="BodyText"/>
            <w:rPr>
              <w:rFonts w:ascii="Times New Roman" w:hAnsi="Times New Roman"/>
            </w:rPr>
          </w:pPr>
        </w:p>
        <w:p w:rsidR="004262A3" w:rsidRDefault="004262A3" w:rsidP="004262A3">
          <w:pPr>
            <w:pStyle w:val="BodyText"/>
            <w:rPr>
              <w:rFonts w:ascii="Times New Roman" w:hAnsi="Times New Roman"/>
            </w:rPr>
          </w:pPr>
          <w:r w:rsidRPr="004262A3">
            <w:rPr>
              <w:rFonts w:ascii="Times New Roman" w:hAnsi="Times New Roman"/>
            </w:rPr>
            <w:t>5.2. Biedrības simbolikas lietošanu nosaka biedru sapulces apstiprināts nolikums.</w:t>
          </w:r>
        </w:p>
        <w:p w:rsidR="004262A3" w:rsidRPr="004262A3" w:rsidRDefault="004262A3" w:rsidP="004262A3">
          <w:pPr>
            <w:pStyle w:val="BodyText"/>
            <w:rPr>
              <w:rFonts w:ascii="Times New Roman" w:hAnsi="Times New Roman"/>
            </w:rPr>
          </w:pPr>
        </w:p>
        <w:p w:rsidR="004262A3" w:rsidRPr="004262A3" w:rsidRDefault="004262A3" w:rsidP="004262A3">
          <w:pPr>
            <w:ind w:firstLine="2880"/>
            <w:rPr>
              <w:rFonts w:ascii="Times New Roman" w:hAnsi="Times New Roman" w:cs="Times New Roman"/>
              <w:b/>
              <w:sz w:val="24"/>
              <w:szCs w:val="24"/>
            </w:rPr>
          </w:pPr>
          <w:r w:rsidRPr="004262A3">
            <w:rPr>
              <w:rFonts w:ascii="Times New Roman" w:hAnsi="Times New Roman" w:cs="Times New Roman"/>
              <w:b/>
              <w:sz w:val="24"/>
              <w:szCs w:val="24"/>
            </w:rPr>
            <w:t>6.nodaļa. Darbības teritorija un atrašanās vieta</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6.1. Biedrības darbības teritorija ir Ziemeļlatgale. </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6.2. Biedrība</w:t>
          </w:r>
          <w:r w:rsidR="00941373">
            <w:rPr>
              <w:rFonts w:ascii="Times New Roman" w:hAnsi="Times New Roman" w:cs="Times New Roman"/>
              <w:sz w:val="24"/>
              <w:szCs w:val="24"/>
            </w:rPr>
            <w:t>s valde atrodas Tautas ielā 1</w:t>
          </w:r>
          <w:r w:rsidRPr="004262A3">
            <w:rPr>
              <w:rFonts w:ascii="Times New Roman" w:hAnsi="Times New Roman" w:cs="Times New Roman"/>
              <w:sz w:val="24"/>
              <w:szCs w:val="24"/>
            </w:rPr>
            <w:t>, Balvos, LV 4501.</w:t>
          </w:r>
        </w:p>
        <w:p w:rsidR="004262A3" w:rsidRPr="004262A3" w:rsidRDefault="004262A3" w:rsidP="004262A3">
          <w:pPr>
            <w:ind w:firstLine="2880"/>
            <w:rPr>
              <w:rFonts w:ascii="Times New Roman" w:hAnsi="Times New Roman" w:cs="Times New Roman"/>
              <w:b/>
              <w:sz w:val="24"/>
              <w:szCs w:val="24"/>
            </w:rPr>
          </w:pPr>
          <w:r w:rsidRPr="004262A3">
            <w:rPr>
              <w:rFonts w:ascii="Times New Roman" w:hAnsi="Times New Roman" w:cs="Times New Roman"/>
              <w:b/>
              <w:sz w:val="24"/>
              <w:szCs w:val="24"/>
            </w:rPr>
            <w:t>7.nodaļa. Augstākā lēmējinstitūcija</w:t>
          </w:r>
        </w:p>
        <w:p w:rsidR="004262A3" w:rsidRPr="004262A3" w:rsidRDefault="004262A3" w:rsidP="004262A3">
          <w:pPr>
            <w:ind w:left="360" w:hanging="360"/>
            <w:jc w:val="both"/>
            <w:rPr>
              <w:rFonts w:ascii="Times New Roman" w:hAnsi="Times New Roman" w:cs="Times New Roman"/>
              <w:sz w:val="24"/>
              <w:szCs w:val="24"/>
            </w:rPr>
          </w:pPr>
          <w:r w:rsidRPr="004262A3">
            <w:rPr>
              <w:rFonts w:ascii="Times New Roman" w:hAnsi="Times New Roman" w:cs="Times New Roman"/>
              <w:sz w:val="24"/>
              <w:szCs w:val="24"/>
            </w:rPr>
            <w:t>7.1. Biedrības augstākā lēmējinstitūcija ir biedru sapulce (Kopsapulce).</w:t>
          </w:r>
        </w:p>
        <w:p w:rsidR="004262A3" w:rsidRPr="004262A3" w:rsidRDefault="004262A3" w:rsidP="004262A3">
          <w:pPr>
            <w:pStyle w:val="BodyTextIndent"/>
            <w:ind w:left="0"/>
            <w:rPr>
              <w:rFonts w:ascii="Times New Roman" w:hAnsi="Times New Roman" w:cs="Times New Roman"/>
              <w:sz w:val="24"/>
              <w:szCs w:val="24"/>
            </w:rPr>
          </w:pPr>
          <w:r w:rsidRPr="004262A3">
            <w:rPr>
              <w:rFonts w:ascii="Times New Roman" w:hAnsi="Times New Roman" w:cs="Times New Roman"/>
              <w:sz w:val="24"/>
              <w:szCs w:val="24"/>
            </w:rPr>
            <w:t>7.2. Biedru sapulcē ir tiesīgi piedalīties visi Biedrības biedri. Biedri var piedalīties biedru sapulcē tikai personīgi.</w:t>
          </w:r>
        </w:p>
        <w:p w:rsidR="004262A3" w:rsidRPr="004262A3" w:rsidRDefault="004262A3" w:rsidP="004262A3">
          <w:pPr>
            <w:pStyle w:val="BodyTextIndent"/>
            <w:ind w:left="0"/>
            <w:rPr>
              <w:rFonts w:ascii="Times New Roman" w:hAnsi="Times New Roman" w:cs="Times New Roman"/>
              <w:sz w:val="24"/>
              <w:szCs w:val="24"/>
            </w:rPr>
          </w:pPr>
          <w:r w:rsidRPr="004262A3">
            <w:rPr>
              <w:rFonts w:ascii="Times New Roman" w:hAnsi="Times New Roman" w:cs="Times New Roman"/>
              <w:sz w:val="24"/>
              <w:szCs w:val="24"/>
            </w:rPr>
            <w:t xml:space="preserve">7.3. Kārtējās biedru sapulces sasauc izpilddirektors pēc nepieciešamības, bet ne retāk kā reizi gadā un ne vēlāk kā līdz 31.martam. </w:t>
          </w:r>
        </w:p>
        <w:p w:rsidR="004262A3" w:rsidRDefault="004262A3" w:rsidP="004262A3">
          <w:pPr>
            <w:pStyle w:val="BodyText"/>
            <w:rPr>
              <w:rFonts w:ascii="Times New Roman" w:hAnsi="Times New Roman"/>
            </w:rPr>
          </w:pPr>
          <w:r w:rsidRPr="004262A3">
            <w:rPr>
              <w:rFonts w:ascii="Times New Roman" w:hAnsi="Times New Roman"/>
            </w:rPr>
            <w:t xml:space="preserve">7.4. Ārkārtējās biedru sapulces sasauc izpilddirektors saskaņā ar statūtiem uz valdes priekšsēdētāja, valdes, revidenta, vai 1/10 daļas biedru pieprasījuma pamata ne vēlāk kā vienu mēnesi pēc rakstiska pieprasījuma saņemšanas. </w:t>
          </w:r>
        </w:p>
        <w:p w:rsidR="004262A3" w:rsidRPr="004262A3" w:rsidRDefault="004262A3" w:rsidP="004262A3">
          <w:pPr>
            <w:pStyle w:val="BodyText"/>
            <w:rPr>
              <w:rFonts w:ascii="Times New Roman" w:hAnsi="Times New Roman"/>
            </w:rPr>
          </w:pPr>
        </w:p>
        <w:p w:rsidR="004262A3" w:rsidRPr="004262A3" w:rsidRDefault="004262A3" w:rsidP="004262A3">
          <w:pPr>
            <w:pStyle w:val="BodyTextIndent"/>
            <w:ind w:left="0"/>
            <w:rPr>
              <w:rFonts w:ascii="Times New Roman" w:hAnsi="Times New Roman" w:cs="Times New Roman"/>
              <w:sz w:val="24"/>
              <w:szCs w:val="24"/>
            </w:rPr>
          </w:pPr>
          <w:r w:rsidRPr="004262A3">
            <w:rPr>
              <w:rFonts w:ascii="Times New Roman" w:hAnsi="Times New Roman" w:cs="Times New Roman"/>
              <w:sz w:val="24"/>
              <w:szCs w:val="24"/>
            </w:rPr>
            <w:t xml:space="preserve">7.5. Izpilddirektors nosaka biedru sapulces sasaukšanas laiku, vietu un dienas kārtību, ievērojot pieteikuma prasības. </w:t>
          </w:r>
        </w:p>
        <w:p w:rsidR="004262A3" w:rsidRPr="004262A3" w:rsidRDefault="004262A3" w:rsidP="004262A3">
          <w:pPr>
            <w:pStyle w:val="BodyTextIndent"/>
            <w:ind w:left="0"/>
            <w:rPr>
              <w:rFonts w:ascii="Times New Roman" w:hAnsi="Times New Roman" w:cs="Times New Roman"/>
              <w:sz w:val="24"/>
              <w:szCs w:val="24"/>
            </w:rPr>
          </w:pPr>
          <w:r w:rsidRPr="004262A3">
            <w:rPr>
              <w:rFonts w:ascii="Times New Roman" w:hAnsi="Times New Roman" w:cs="Times New Roman"/>
              <w:sz w:val="24"/>
              <w:szCs w:val="24"/>
            </w:rPr>
            <w:t xml:space="preserve">7.6. Izpilddirektora pienākums ir izziņot biedru sapulci rakstiski, telefoniski vai kā citādi tā, lai Biedrības biedri ziņu saņemtu ne vēlāk kā divas nedēļas pirms biedru sapulces sanākšanas. </w:t>
          </w:r>
        </w:p>
        <w:p w:rsidR="004262A3" w:rsidRDefault="004262A3" w:rsidP="004262A3">
          <w:pPr>
            <w:pStyle w:val="BodyText"/>
            <w:rPr>
              <w:rFonts w:ascii="Times New Roman" w:hAnsi="Times New Roman"/>
            </w:rPr>
          </w:pPr>
          <w:r w:rsidRPr="004262A3">
            <w:rPr>
              <w:rFonts w:ascii="Times New Roman" w:hAnsi="Times New Roman"/>
            </w:rPr>
            <w:t>7.7. Biedru sapulci atklāj izpilddirektors. Atsevišķos gadījumos biedru sapulci var atklāt biedru sapulces sasaukšanas iniciators vai to pilnvarotā persona. Persona, kas atklājusi biedru sapulci vada to līdz biedru sapulces vadītāja ievēlēšanai.</w:t>
          </w:r>
        </w:p>
        <w:p w:rsidR="004262A3" w:rsidRPr="004262A3" w:rsidRDefault="004262A3" w:rsidP="004262A3">
          <w:pPr>
            <w:pStyle w:val="BodyText"/>
            <w:rPr>
              <w:rFonts w:ascii="Times New Roman" w:hAnsi="Times New Roman"/>
            </w:rPr>
          </w:pPr>
        </w:p>
        <w:p w:rsidR="004262A3" w:rsidRPr="004262A3" w:rsidRDefault="004262A3" w:rsidP="004262A3">
          <w:pPr>
            <w:pStyle w:val="BodyText"/>
            <w:tabs>
              <w:tab w:val="left" w:pos="180"/>
            </w:tabs>
            <w:rPr>
              <w:rFonts w:ascii="Times New Roman" w:hAnsi="Times New Roman"/>
            </w:rPr>
          </w:pPr>
          <w:r w:rsidRPr="004262A3">
            <w:rPr>
              <w:rFonts w:ascii="Times New Roman" w:hAnsi="Times New Roman"/>
            </w:rPr>
            <w:t>7.8. Biedru sapulces sākuma daļā tiek ievēlēts protokolists (nepieciešamības gadījumā arī - redakcijas komisija un balsu skaitītāji), tiek apspriesti, pieņemti vai noraidīti priekšlikumi par darba kārtību un reglamentu.</w:t>
          </w:r>
        </w:p>
        <w:p w:rsidR="004262A3" w:rsidRPr="004262A3" w:rsidRDefault="004262A3" w:rsidP="004262A3">
          <w:pPr>
            <w:ind w:left="360" w:hanging="360"/>
            <w:jc w:val="both"/>
            <w:rPr>
              <w:rFonts w:ascii="Times New Roman" w:hAnsi="Times New Roman" w:cs="Times New Roman"/>
              <w:sz w:val="24"/>
              <w:szCs w:val="24"/>
            </w:rPr>
          </w:pPr>
        </w:p>
        <w:p w:rsidR="004262A3" w:rsidRDefault="004262A3" w:rsidP="004262A3">
          <w:pPr>
            <w:pStyle w:val="BodyText"/>
            <w:rPr>
              <w:rFonts w:ascii="Times New Roman" w:hAnsi="Times New Roman"/>
            </w:rPr>
          </w:pPr>
          <w:r w:rsidRPr="004262A3">
            <w:rPr>
              <w:rFonts w:ascii="Times New Roman" w:hAnsi="Times New Roman"/>
            </w:rPr>
            <w:lastRenderedPageBreak/>
            <w:t>7.9. Biedru sapulces vadītāja pienākums ir precizēt reglamenta noteikumus īpaši skaidri un obligāti izlemjamos jautājumus vienmērīgi sadalīt biedru sapulces ciklos tā, lai biedru sapulces darbs nebūtu pārslogots.</w:t>
          </w:r>
        </w:p>
        <w:p w:rsidR="004262A3" w:rsidRPr="004262A3" w:rsidRDefault="004262A3" w:rsidP="004262A3">
          <w:pPr>
            <w:pStyle w:val="BodyText"/>
            <w:rPr>
              <w:rFonts w:ascii="Times New Roman" w:hAnsi="Times New Roman"/>
            </w:rPr>
          </w:pPr>
        </w:p>
        <w:p w:rsidR="004262A3" w:rsidRDefault="004262A3" w:rsidP="004262A3">
          <w:pPr>
            <w:pStyle w:val="BodyText"/>
            <w:rPr>
              <w:rFonts w:ascii="Times New Roman" w:hAnsi="Times New Roman"/>
            </w:rPr>
          </w:pPr>
          <w:r w:rsidRPr="004262A3">
            <w:rPr>
              <w:rFonts w:ascii="Times New Roman" w:hAnsi="Times New Roman"/>
            </w:rPr>
            <w:t xml:space="preserve">7.10. Biedru sapulce ir pilntiesīga pieņemt lēmumus, ja lēmumu pieņemšanas brīdī sēdē piedalās vairāk par pusi balsstiesīgo biedru. </w:t>
          </w:r>
        </w:p>
        <w:p w:rsidR="004262A3" w:rsidRPr="004262A3" w:rsidRDefault="004262A3" w:rsidP="004262A3">
          <w:pPr>
            <w:pStyle w:val="BodyText"/>
            <w:rPr>
              <w:rFonts w:ascii="Times New Roman" w:hAnsi="Times New Roman"/>
            </w:rPr>
          </w:pPr>
        </w:p>
        <w:p w:rsidR="004262A3" w:rsidRDefault="004262A3" w:rsidP="004262A3">
          <w:pPr>
            <w:pStyle w:val="BodyText"/>
            <w:rPr>
              <w:rFonts w:ascii="Times New Roman" w:hAnsi="Times New Roman"/>
            </w:rPr>
          </w:pPr>
          <w:r w:rsidRPr="004262A3">
            <w:rPr>
              <w:rFonts w:ascii="Times New Roman" w:hAnsi="Times New Roman"/>
            </w:rPr>
            <w:t>7.11. Biedru sapulces lēmums ir pieņemts, ja par to nobalso vairāk par pusi no klātesošajiem balsstiesīgajiem biedriem. Lēmums par statūtu grozījumiem vai darbības izbeigšanu ir pieņemts, ja par to nobalso vairāk kā divas trešdaļas no klātesošajiem dalībniekiem.</w:t>
          </w:r>
        </w:p>
        <w:p w:rsidR="004262A3" w:rsidRPr="004262A3" w:rsidRDefault="004262A3" w:rsidP="004262A3">
          <w:pPr>
            <w:pStyle w:val="BodyText"/>
            <w:rPr>
              <w:rFonts w:ascii="Times New Roman" w:hAnsi="Times New Roman"/>
            </w:rPr>
          </w:pPr>
        </w:p>
        <w:p w:rsidR="004262A3" w:rsidRDefault="004262A3" w:rsidP="004262A3">
          <w:pPr>
            <w:pStyle w:val="BodyText"/>
            <w:rPr>
              <w:rFonts w:ascii="Times New Roman" w:hAnsi="Times New Roman"/>
            </w:rPr>
          </w:pPr>
          <w:r w:rsidRPr="004262A3">
            <w:rPr>
              <w:rFonts w:ascii="Times New Roman" w:hAnsi="Times New Roman"/>
            </w:rPr>
            <w:t>7.12. Visi balsojumi ir atklāti, izņemot gadījumus, kad vismaz pieci Biedrības biedri pieprasa aizklātu balsojumu.</w:t>
          </w:r>
        </w:p>
        <w:p w:rsidR="004262A3" w:rsidRPr="004262A3" w:rsidRDefault="004262A3" w:rsidP="004262A3">
          <w:pPr>
            <w:pStyle w:val="BodyText"/>
            <w:rPr>
              <w:rFonts w:ascii="Times New Roman" w:hAnsi="Times New Roman"/>
            </w:rPr>
          </w:pPr>
        </w:p>
        <w:p w:rsidR="004262A3" w:rsidRDefault="004262A3" w:rsidP="004262A3">
          <w:pPr>
            <w:pStyle w:val="BodyText"/>
            <w:rPr>
              <w:rFonts w:ascii="Times New Roman" w:hAnsi="Times New Roman"/>
            </w:rPr>
          </w:pPr>
          <w:r w:rsidRPr="004262A3">
            <w:rPr>
              <w:rFonts w:ascii="Times New Roman" w:hAnsi="Times New Roman"/>
            </w:rPr>
            <w:t xml:space="preserve">7.13. Biedru sapulces norise tiek protokolēta. To nodrošina biedru sapulces vadītājs un protokolists. </w:t>
          </w:r>
        </w:p>
        <w:p w:rsidR="004262A3" w:rsidRPr="004262A3" w:rsidRDefault="004262A3" w:rsidP="004262A3">
          <w:pPr>
            <w:pStyle w:val="BodyText"/>
            <w:rPr>
              <w:rFonts w:ascii="Times New Roman" w:hAnsi="Times New Roman"/>
            </w:rPr>
          </w:pPr>
        </w:p>
        <w:p w:rsidR="004262A3" w:rsidRPr="004262A3" w:rsidRDefault="004262A3" w:rsidP="004262A3">
          <w:pPr>
            <w:pStyle w:val="BodyTextIndent"/>
            <w:ind w:left="0"/>
            <w:rPr>
              <w:rFonts w:ascii="Times New Roman" w:hAnsi="Times New Roman" w:cs="Times New Roman"/>
              <w:sz w:val="24"/>
              <w:szCs w:val="24"/>
            </w:rPr>
          </w:pPr>
          <w:r w:rsidRPr="004262A3">
            <w:rPr>
              <w:rFonts w:ascii="Times New Roman" w:hAnsi="Times New Roman" w:cs="Times New Roman"/>
              <w:sz w:val="24"/>
              <w:szCs w:val="24"/>
            </w:rPr>
            <w:t xml:space="preserve">7.14. Biedru sapulces protokolu paraksta biedru sapulces vadītājs un protokolists. Biedru sapulces protokoli ir biedriem atklāti dokumenti. Tie glabājas Biedrības lietā valdes atrašanās vietā. Katram biedram ir tiesības pieprasīt, lai izpilddirektors viņam izsniedz protokola norakstu, kopiju vai izrakstu no tā. Nepieciešamības gadījumā protokols reģistrējams kompetentā valsts reģistru iestādē. </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7.15. Biedru sapulcei ir tiesības: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7.15.1. apstiprināt Biedrības statūtus un grozījumus tajos;</w:t>
          </w:r>
        </w:p>
        <w:p w:rsid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7.15.2. ievēlēt valdi, kā arī lemt par tās atsaukšanu;</w:t>
          </w:r>
        </w:p>
        <w:p w:rsidR="004262A3" w:rsidRDefault="00C36DEC" w:rsidP="004262A3">
          <w:pPr>
            <w:jc w:val="both"/>
            <w:rPr>
              <w:rFonts w:ascii="Times New Roman" w:hAnsi="Times New Roman" w:cs="Times New Roman"/>
              <w:sz w:val="24"/>
              <w:szCs w:val="24"/>
            </w:rPr>
          </w:pPr>
          <w:r>
            <w:rPr>
              <w:rFonts w:ascii="Times New Roman" w:hAnsi="Times New Roman" w:cs="Times New Roman"/>
              <w:sz w:val="24"/>
              <w:szCs w:val="24"/>
            </w:rPr>
            <w:t xml:space="preserve">7.15.3. </w:t>
          </w:r>
          <w:r w:rsidR="004262A3" w:rsidRPr="004262A3">
            <w:rPr>
              <w:rFonts w:ascii="Times New Roman" w:hAnsi="Times New Roman" w:cs="Times New Roman"/>
              <w:sz w:val="24"/>
              <w:szCs w:val="24"/>
            </w:rPr>
            <w:t>ievēlēt un atsaukt revidentu saskaņā ar kopsapulces apstiprināto nolikumu;</w:t>
          </w:r>
        </w:p>
        <w:p w:rsidR="004262A3" w:rsidRDefault="00E36A50" w:rsidP="004262A3">
          <w:pPr>
            <w:jc w:val="both"/>
            <w:rPr>
              <w:rFonts w:ascii="Times New Roman" w:hAnsi="Times New Roman" w:cs="Times New Roman"/>
              <w:sz w:val="24"/>
              <w:szCs w:val="24"/>
            </w:rPr>
          </w:pPr>
          <w:r>
            <w:rPr>
              <w:rFonts w:ascii="Times New Roman" w:hAnsi="Times New Roman" w:cs="Times New Roman"/>
              <w:sz w:val="24"/>
              <w:szCs w:val="24"/>
            </w:rPr>
            <w:t>7.15.4.</w:t>
          </w:r>
          <w:r w:rsidR="004262A3" w:rsidRPr="004262A3">
            <w:rPr>
              <w:rFonts w:ascii="Times New Roman" w:hAnsi="Times New Roman" w:cs="Times New Roman"/>
              <w:sz w:val="24"/>
              <w:szCs w:val="24"/>
            </w:rPr>
            <w:t xml:space="preserve"> apstiprināt gada budžetu, gada pārskatus un atskaites;</w:t>
          </w:r>
        </w:p>
        <w:p w:rsidR="004262A3" w:rsidRDefault="00E36A50" w:rsidP="004262A3">
          <w:pPr>
            <w:jc w:val="both"/>
            <w:rPr>
              <w:rFonts w:ascii="Times New Roman" w:hAnsi="Times New Roman" w:cs="Times New Roman"/>
              <w:sz w:val="24"/>
              <w:szCs w:val="24"/>
            </w:rPr>
          </w:pPr>
          <w:r>
            <w:rPr>
              <w:rFonts w:ascii="Times New Roman" w:hAnsi="Times New Roman" w:cs="Times New Roman"/>
              <w:sz w:val="24"/>
              <w:szCs w:val="24"/>
            </w:rPr>
            <w:t>7.15.5.</w:t>
          </w:r>
          <w:r w:rsidR="004262A3" w:rsidRPr="004262A3">
            <w:rPr>
              <w:rFonts w:ascii="Times New Roman" w:hAnsi="Times New Roman" w:cs="Times New Roman"/>
              <w:sz w:val="24"/>
              <w:szCs w:val="24"/>
            </w:rPr>
            <w:t xml:space="preserve"> noteikt Biedrības simbolikas lietošanas kārtību;</w:t>
          </w:r>
        </w:p>
        <w:p w:rsidR="004262A3" w:rsidRPr="004262A3" w:rsidRDefault="00E36A50" w:rsidP="004262A3">
          <w:pPr>
            <w:jc w:val="both"/>
            <w:rPr>
              <w:rFonts w:ascii="Times New Roman" w:hAnsi="Times New Roman" w:cs="Times New Roman"/>
              <w:sz w:val="24"/>
              <w:szCs w:val="24"/>
            </w:rPr>
          </w:pPr>
          <w:r>
            <w:rPr>
              <w:rFonts w:ascii="Times New Roman" w:hAnsi="Times New Roman" w:cs="Times New Roman"/>
              <w:sz w:val="24"/>
              <w:szCs w:val="24"/>
            </w:rPr>
            <w:t>7.15.6.</w:t>
          </w:r>
          <w:r w:rsidR="004262A3" w:rsidRPr="004262A3">
            <w:rPr>
              <w:rFonts w:ascii="Times New Roman" w:hAnsi="Times New Roman" w:cs="Times New Roman"/>
              <w:sz w:val="24"/>
              <w:szCs w:val="24"/>
            </w:rPr>
            <w:t>lemt par piedalīšanos uzņēmējsabiedrību (uzņēmumu) un organizāciju dibināšanā un darbībā, kā arī par dalību tajās vai izstāšanos no tām;</w:t>
          </w:r>
        </w:p>
        <w:p w:rsidR="004262A3" w:rsidRPr="004262A3" w:rsidRDefault="00E36A50" w:rsidP="004262A3">
          <w:pPr>
            <w:jc w:val="both"/>
            <w:rPr>
              <w:rFonts w:ascii="Times New Roman" w:hAnsi="Times New Roman" w:cs="Times New Roman"/>
              <w:sz w:val="24"/>
              <w:szCs w:val="24"/>
            </w:rPr>
          </w:pPr>
          <w:r>
            <w:rPr>
              <w:rFonts w:ascii="Times New Roman" w:hAnsi="Times New Roman" w:cs="Times New Roman"/>
              <w:sz w:val="24"/>
              <w:szCs w:val="24"/>
            </w:rPr>
            <w:t>7.15.7.</w:t>
          </w:r>
          <w:r w:rsidR="004262A3" w:rsidRPr="004262A3">
            <w:rPr>
              <w:rFonts w:ascii="Times New Roman" w:hAnsi="Times New Roman" w:cs="Times New Roman"/>
              <w:sz w:val="24"/>
              <w:szCs w:val="24"/>
            </w:rPr>
            <w:t xml:space="preserve"> lemt jautājumu par mērķprogrammu veidošanu un to līdzekļu izlietošanu;</w:t>
          </w:r>
        </w:p>
        <w:p w:rsidR="004262A3" w:rsidRPr="004262A3" w:rsidRDefault="00E36A50" w:rsidP="004262A3">
          <w:pPr>
            <w:jc w:val="both"/>
            <w:rPr>
              <w:rFonts w:ascii="Times New Roman" w:hAnsi="Times New Roman" w:cs="Times New Roman"/>
              <w:sz w:val="24"/>
              <w:szCs w:val="24"/>
            </w:rPr>
          </w:pPr>
          <w:r>
            <w:rPr>
              <w:rFonts w:ascii="Times New Roman" w:hAnsi="Times New Roman" w:cs="Times New Roman"/>
              <w:sz w:val="24"/>
              <w:szCs w:val="24"/>
            </w:rPr>
            <w:t>7.15.8</w:t>
          </w:r>
          <w:r w:rsidR="004262A3" w:rsidRPr="004262A3">
            <w:rPr>
              <w:rFonts w:ascii="Times New Roman" w:hAnsi="Times New Roman" w:cs="Times New Roman"/>
              <w:sz w:val="24"/>
              <w:szCs w:val="24"/>
            </w:rPr>
            <w:t>. izskatīt pārsūdzētos valdes lēmumus;</w:t>
          </w:r>
        </w:p>
        <w:p w:rsidR="004262A3" w:rsidRPr="004262A3" w:rsidRDefault="00E36A50" w:rsidP="004262A3">
          <w:pPr>
            <w:jc w:val="both"/>
            <w:rPr>
              <w:rFonts w:ascii="Times New Roman" w:hAnsi="Times New Roman" w:cs="Times New Roman"/>
              <w:sz w:val="24"/>
              <w:szCs w:val="24"/>
            </w:rPr>
          </w:pPr>
          <w:r>
            <w:rPr>
              <w:rFonts w:ascii="Times New Roman" w:hAnsi="Times New Roman" w:cs="Times New Roman"/>
              <w:sz w:val="24"/>
              <w:szCs w:val="24"/>
            </w:rPr>
            <w:t>7.15.9</w:t>
          </w:r>
          <w:r w:rsidR="004262A3" w:rsidRPr="004262A3">
            <w:rPr>
              <w:rFonts w:ascii="Times New Roman" w:hAnsi="Times New Roman" w:cs="Times New Roman"/>
              <w:sz w:val="24"/>
              <w:szCs w:val="24"/>
            </w:rPr>
            <w:t>. pieņemt lēmumu par pašlikvidāciju vai reorganizāciju;</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7.15.1</w:t>
          </w:r>
          <w:r w:rsidR="00E36A50">
            <w:rPr>
              <w:rFonts w:ascii="Times New Roman" w:hAnsi="Times New Roman" w:cs="Times New Roman"/>
              <w:sz w:val="24"/>
              <w:szCs w:val="24"/>
            </w:rPr>
            <w:t>0</w:t>
          </w:r>
          <w:r w:rsidRPr="004262A3">
            <w:rPr>
              <w:rFonts w:ascii="Times New Roman" w:hAnsi="Times New Roman" w:cs="Times New Roman"/>
              <w:sz w:val="24"/>
              <w:szCs w:val="24"/>
            </w:rPr>
            <w:t>. lemt par nekustamā īpašuma iegūšanu un atsavināšanu;</w:t>
          </w:r>
        </w:p>
        <w:p w:rsidR="004262A3" w:rsidRDefault="004262A3" w:rsidP="004262A3">
          <w:pPr>
            <w:pStyle w:val="BodyText"/>
            <w:rPr>
              <w:rFonts w:ascii="Times New Roman" w:hAnsi="Times New Roman"/>
            </w:rPr>
          </w:pPr>
          <w:r w:rsidRPr="004262A3">
            <w:rPr>
              <w:rFonts w:ascii="Times New Roman" w:hAnsi="Times New Roman"/>
            </w:rPr>
            <w:t>7.15.1</w:t>
          </w:r>
          <w:r w:rsidR="00E36A50">
            <w:rPr>
              <w:rFonts w:ascii="Times New Roman" w:hAnsi="Times New Roman"/>
            </w:rPr>
            <w:t>1</w:t>
          </w:r>
          <w:r w:rsidRPr="004262A3">
            <w:rPr>
              <w:rFonts w:ascii="Times New Roman" w:hAnsi="Times New Roman"/>
            </w:rPr>
            <w:t>. izskatīt citus ar Biedrības darbību saistītos jautājumus.</w:t>
          </w:r>
        </w:p>
        <w:p w:rsidR="004262A3" w:rsidRPr="004262A3" w:rsidRDefault="004262A3" w:rsidP="004262A3">
          <w:pPr>
            <w:pStyle w:val="BodyText"/>
            <w:rPr>
              <w:rFonts w:ascii="Times New Roman" w:hAnsi="Times New Roman"/>
              <w:b/>
            </w:rPr>
          </w:pPr>
        </w:p>
        <w:p w:rsidR="004F2D3A" w:rsidRDefault="004F2D3A" w:rsidP="004262A3">
          <w:pPr>
            <w:jc w:val="center"/>
            <w:rPr>
              <w:rFonts w:ascii="Times New Roman" w:hAnsi="Times New Roman" w:cs="Times New Roman"/>
              <w:b/>
              <w:sz w:val="24"/>
              <w:szCs w:val="24"/>
            </w:rPr>
          </w:pPr>
        </w:p>
        <w:p w:rsidR="004262A3" w:rsidRPr="004262A3" w:rsidRDefault="004262A3" w:rsidP="004262A3">
          <w:pPr>
            <w:jc w:val="center"/>
            <w:rPr>
              <w:rFonts w:ascii="Times New Roman" w:hAnsi="Times New Roman" w:cs="Times New Roman"/>
              <w:b/>
              <w:sz w:val="24"/>
              <w:szCs w:val="24"/>
            </w:rPr>
          </w:pPr>
          <w:r w:rsidRPr="004262A3">
            <w:rPr>
              <w:rFonts w:ascii="Times New Roman" w:hAnsi="Times New Roman" w:cs="Times New Roman"/>
              <w:b/>
              <w:sz w:val="24"/>
              <w:szCs w:val="24"/>
            </w:rPr>
            <w:t>8.nodaļa. Pārstāvju lēmējinstitūcija – valde</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lastRenderedPageBreak/>
            <w:t xml:space="preserve">8.1. Valde ir biedru sapulces ievēlēta pārstāvju lēmējinstitūcija. </w:t>
          </w:r>
        </w:p>
        <w:p w:rsidR="004262A3" w:rsidRPr="004262A3" w:rsidRDefault="004262A3" w:rsidP="004262A3">
          <w:pPr>
            <w:jc w:val="both"/>
            <w:rPr>
              <w:rFonts w:ascii="Times New Roman" w:hAnsi="Times New Roman" w:cs="Times New Roman"/>
              <w:strike/>
              <w:sz w:val="24"/>
              <w:szCs w:val="24"/>
            </w:rPr>
          </w:pPr>
          <w:r w:rsidRPr="004262A3">
            <w:rPr>
              <w:rFonts w:ascii="Times New Roman" w:hAnsi="Times New Roman" w:cs="Times New Roman"/>
              <w:sz w:val="24"/>
              <w:szCs w:val="24"/>
            </w:rPr>
            <w:t>8.2. Biedrības valde sastāv no</w:t>
          </w:r>
          <w:r w:rsidR="0002330E">
            <w:rPr>
              <w:rFonts w:ascii="Times New Roman" w:hAnsi="Times New Roman" w:cs="Times New Roman"/>
              <w:sz w:val="24"/>
              <w:szCs w:val="24"/>
            </w:rPr>
            <w:t xml:space="preserve"> valdes priekšsēdētāja un astoņiem</w:t>
          </w:r>
          <w:r w:rsidRPr="004262A3">
            <w:rPr>
              <w:rFonts w:ascii="Times New Roman" w:hAnsi="Times New Roman" w:cs="Times New Roman"/>
              <w:sz w:val="24"/>
              <w:szCs w:val="24"/>
            </w:rPr>
            <w:t xml:space="preserve"> valdes locekļiem, nodrošinot partnerības principu. Valde pati sadala savus pienākumus valdes locekļu starpā. </w:t>
          </w: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8.3. Valdes locekļu kandidāti ir tās personas, kas valdes vēlēš</w:t>
          </w:r>
          <w:r w:rsidR="00A14B98">
            <w:rPr>
              <w:rFonts w:ascii="Times New Roman" w:hAnsi="Times New Roman" w:cs="Times New Roman"/>
              <w:sz w:val="24"/>
              <w:szCs w:val="24"/>
            </w:rPr>
            <w:t xml:space="preserve">anās ir izvirzītas kandidēšanai </w:t>
          </w:r>
          <w:r w:rsidRPr="004262A3">
            <w:rPr>
              <w:rFonts w:ascii="Times New Roman" w:hAnsi="Times New Roman" w:cs="Times New Roman"/>
              <w:sz w:val="24"/>
              <w:szCs w:val="24"/>
            </w:rPr>
            <w:t>Biedrības valdes locekļa statusam. Kandidāta statuss izbeidzas līdz ar ievēlēšanu valdē. Personām, kuras netiek ievēlētas valdē, kandidāta statuss saglabājas līdz nākamajām valdes vēlēšanām.</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8.4. Kandidēt Biedrības valdes locekļa statusam valdes vēlēšanās var jebkura 18 gadu vecumu sasniegusi persona, ko ieteicis vismaz viens Biedrības biedrs.</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8.5. Biedrības valdi ievēl biedru sapulce uz diviem gadiem. </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8.6. Valde:</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8.6.1. nodrošina biedru sapulču lēmumu izpildi;</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8.6.2. vada un pārzina Biedrības lietas;</w:t>
          </w:r>
        </w:p>
        <w:p w:rsidR="00304B98" w:rsidRPr="009A30C9" w:rsidRDefault="004262A3" w:rsidP="00304B98">
          <w:pPr>
            <w:rPr>
              <w:rFonts w:ascii="Times New Roman" w:hAnsi="Times New Roman" w:cs="Times New Roman"/>
              <w:b/>
              <w:sz w:val="24"/>
              <w:szCs w:val="24"/>
              <w:u w:val="single"/>
            </w:rPr>
          </w:pPr>
          <w:r w:rsidRPr="004262A3">
            <w:rPr>
              <w:rFonts w:ascii="Times New Roman" w:hAnsi="Times New Roman" w:cs="Times New Roman"/>
              <w:sz w:val="24"/>
              <w:szCs w:val="24"/>
            </w:rPr>
            <w:t>8.6.3.</w:t>
          </w:r>
          <w:r w:rsidR="00304B98">
            <w:rPr>
              <w:rFonts w:ascii="Times New Roman" w:hAnsi="Times New Roman" w:cs="Times New Roman"/>
              <w:sz w:val="24"/>
              <w:szCs w:val="24"/>
            </w:rPr>
            <w:t xml:space="preserve"> izstrādā Biedrības stratēģijas, </w:t>
          </w:r>
          <w:r w:rsidR="00304B98" w:rsidRPr="009A30C9">
            <w:rPr>
              <w:rFonts w:ascii="Times New Roman" w:hAnsi="Times New Roman" w:cs="Times New Roman"/>
              <w:b/>
              <w:sz w:val="24"/>
              <w:szCs w:val="24"/>
            </w:rPr>
            <w:t xml:space="preserve"> </w:t>
          </w:r>
          <w:r w:rsidR="00304B98" w:rsidRPr="00304B98">
            <w:rPr>
              <w:rFonts w:ascii="Times New Roman" w:hAnsi="Times New Roman" w:cs="Times New Roman"/>
              <w:sz w:val="24"/>
              <w:szCs w:val="24"/>
            </w:rPr>
            <w:t>apstiprina Biedrības stratēģijas un grozījumus tajās;</w:t>
          </w: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8.6.4. balstoties uz Biedrības izstrādāto stratēģiju un to īstenošanai piesaistīto resursu fonda ietvaros</w:t>
          </w:r>
          <w:r w:rsidR="00FE5CF0">
            <w:rPr>
              <w:rFonts w:ascii="Times New Roman" w:hAnsi="Times New Roman" w:cs="Times New Roman"/>
              <w:sz w:val="24"/>
              <w:szCs w:val="24"/>
            </w:rPr>
            <w:t xml:space="preserve"> izsludina projektu konkursus,</w:t>
          </w:r>
          <w:r w:rsidRPr="004262A3">
            <w:rPr>
              <w:rFonts w:ascii="Times New Roman" w:hAnsi="Times New Roman" w:cs="Times New Roman"/>
              <w:sz w:val="24"/>
              <w:szCs w:val="24"/>
            </w:rPr>
            <w:t xml:space="preserve"> izskata un izvērtē projektu pieteikumus, un pieņem lēmumus par pieteikumu apstiprināšanu vai par atteikumu piešķirt finansējumu projektu īstenošanai;</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8.6.5. nodrošina resursu fonda izlietojuma monitoringu un sastāda ziņojumu par fonda izlietojumu un sasniegtajiem rezultātiem;</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Default="004262A3" w:rsidP="004262A3">
          <w:pPr>
            <w:pStyle w:val="BodyText"/>
            <w:rPr>
              <w:rFonts w:ascii="Times New Roman" w:hAnsi="Times New Roman"/>
            </w:rPr>
          </w:pPr>
          <w:r w:rsidRPr="004262A3">
            <w:rPr>
              <w:rFonts w:ascii="Times New Roman" w:hAnsi="Times New Roman"/>
            </w:rPr>
            <w:t>8.6.6. nodrošina Ziemeļlatgales interešu aizstāvību un lobēšanu reģionālā un nacionālā līmeņa institūcijās;</w:t>
          </w:r>
        </w:p>
        <w:p w:rsidR="00A14B98" w:rsidRPr="004262A3" w:rsidRDefault="00A14B98" w:rsidP="004262A3">
          <w:pPr>
            <w:pStyle w:val="BodyText"/>
            <w:rPr>
              <w:rFonts w:ascii="Times New Roman" w:hAnsi="Times New Roman"/>
            </w:rPr>
          </w:pPr>
        </w:p>
        <w:p w:rsidR="00A14B98" w:rsidRPr="000F1136" w:rsidRDefault="004262A3" w:rsidP="000F1136">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8.6.7. izstrādā Biedr</w:t>
          </w:r>
          <w:r w:rsidR="000F1136">
            <w:rPr>
              <w:rFonts w:ascii="Times New Roman" w:hAnsi="Times New Roman" w:cs="Times New Roman"/>
              <w:sz w:val="24"/>
              <w:szCs w:val="24"/>
            </w:rPr>
            <w:t>ības darbības plānu un budžetu;</w:t>
          </w:r>
        </w:p>
        <w:p w:rsidR="004262A3" w:rsidRPr="004262A3" w:rsidRDefault="000F1136" w:rsidP="004262A3">
          <w:pPr>
            <w:ind w:left="720" w:hanging="720"/>
            <w:jc w:val="both"/>
            <w:rPr>
              <w:rFonts w:ascii="Times New Roman" w:hAnsi="Times New Roman" w:cs="Times New Roman"/>
              <w:sz w:val="24"/>
              <w:szCs w:val="24"/>
            </w:rPr>
          </w:pPr>
          <w:r>
            <w:rPr>
              <w:rFonts w:ascii="Times New Roman" w:hAnsi="Times New Roman" w:cs="Times New Roman"/>
              <w:sz w:val="24"/>
              <w:szCs w:val="24"/>
            </w:rPr>
            <w:t>8.6.8</w:t>
          </w:r>
          <w:r w:rsidR="004262A3" w:rsidRPr="004262A3">
            <w:rPr>
              <w:rFonts w:ascii="Times New Roman" w:hAnsi="Times New Roman" w:cs="Times New Roman"/>
              <w:sz w:val="24"/>
              <w:szCs w:val="24"/>
            </w:rPr>
            <w:t>. izskata priekšlikumus par izmaiņām Biedrības darbībā;</w:t>
          </w:r>
        </w:p>
        <w:p w:rsidR="004262A3" w:rsidRPr="004262A3" w:rsidRDefault="000F1136" w:rsidP="004262A3">
          <w:pPr>
            <w:ind w:left="720" w:hanging="720"/>
            <w:jc w:val="both"/>
            <w:rPr>
              <w:rFonts w:ascii="Times New Roman" w:hAnsi="Times New Roman" w:cs="Times New Roman"/>
              <w:sz w:val="24"/>
              <w:szCs w:val="24"/>
            </w:rPr>
          </w:pPr>
          <w:r>
            <w:rPr>
              <w:rFonts w:ascii="Times New Roman" w:hAnsi="Times New Roman" w:cs="Times New Roman"/>
              <w:sz w:val="24"/>
              <w:szCs w:val="24"/>
            </w:rPr>
            <w:t>8.6.9</w:t>
          </w:r>
          <w:r w:rsidR="004262A3" w:rsidRPr="004262A3">
            <w:rPr>
              <w:rFonts w:ascii="Times New Roman" w:hAnsi="Times New Roman" w:cs="Times New Roman"/>
              <w:sz w:val="24"/>
              <w:szCs w:val="24"/>
            </w:rPr>
            <w:t>. pēc nepieciešamības organizē darba grupu darbu;</w:t>
          </w:r>
        </w:p>
        <w:p w:rsidR="004262A3" w:rsidRPr="004262A3" w:rsidRDefault="000F1136" w:rsidP="004262A3">
          <w:pPr>
            <w:ind w:left="720" w:hanging="720"/>
            <w:jc w:val="both"/>
            <w:rPr>
              <w:rFonts w:ascii="Times New Roman" w:hAnsi="Times New Roman" w:cs="Times New Roman"/>
              <w:sz w:val="24"/>
              <w:szCs w:val="24"/>
            </w:rPr>
          </w:pPr>
          <w:r>
            <w:rPr>
              <w:rFonts w:ascii="Times New Roman" w:hAnsi="Times New Roman" w:cs="Times New Roman"/>
              <w:sz w:val="24"/>
              <w:szCs w:val="24"/>
            </w:rPr>
            <w:t>8.6.10</w:t>
          </w:r>
          <w:r w:rsidR="004262A3" w:rsidRPr="004262A3">
            <w:rPr>
              <w:rFonts w:ascii="Times New Roman" w:hAnsi="Times New Roman" w:cs="Times New Roman"/>
              <w:sz w:val="24"/>
              <w:szCs w:val="24"/>
            </w:rPr>
            <w:t>. uzņem un izslēdz Biedrības biedrus;</w:t>
          </w:r>
        </w:p>
        <w:p w:rsidR="004262A3" w:rsidRDefault="000F1136" w:rsidP="004262A3">
          <w:pPr>
            <w:pStyle w:val="BodyText"/>
            <w:rPr>
              <w:rFonts w:ascii="Times New Roman" w:hAnsi="Times New Roman"/>
            </w:rPr>
          </w:pPr>
          <w:r>
            <w:rPr>
              <w:rFonts w:ascii="Times New Roman" w:hAnsi="Times New Roman"/>
            </w:rPr>
            <w:t>8.6.11</w:t>
          </w:r>
          <w:r w:rsidR="004262A3" w:rsidRPr="004262A3">
            <w:rPr>
              <w:rFonts w:ascii="Times New Roman" w:hAnsi="Times New Roman"/>
            </w:rPr>
            <w:t xml:space="preserve">. nosaka iestāšanās un biedru naudas apjomu un lemj par biedru atbrīvošanu no biedra naudas samaksas pilnībā vai daļēji; </w:t>
          </w:r>
        </w:p>
        <w:p w:rsidR="00A14B98" w:rsidRPr="004262A3" w:rsidRDefault="00A14B98" w:rsidP="004262A3">
          <w:pPr>
            <w:pStyle w:val="BodyText"/>
            <w:rPr>
              <w:rFonts w:ascii="Times New Roman" w:hAnsi="Times New Roman"/>
            </w:rPr>
          </w:pPr>
        </w:p>
        <w:p w:rsidR="004262A3" w:rsidRDefault="000F1136" w:rsidP="004262A3">
          <w:pPr>
            <w:pStyle w:val="BodyText"/>
            <w:rPr>
              <w:rFonts w:ascii="Times New Roman" w:hAnsi="Times New Roman"/>
            </w:rPr>
          </w:pPr>
          <w:r>
            <w:rPr>
              <w:rFonts w:ascii="Times New Roman" w:hAnsi="Times New Roman"/>
            </w:rPr>
            <w:t>8.6.12</w:t>
          </w:r>
          <w:r w:rsidR="004262A3" w:rsidRPr="004262A3">
            <w:rPr>
              <w:rFonts w:ascii="Times New Roman" w:hAnsi="Times New Roman"/>
            </w:rPr>
            <w:t>. ievēl izpilddirektoru un nosaka viņa/viņas atlīdzību, kā arī lemj par izpilddirektora atbrīvošanu no amata;</w:t>
          </w:r>
        </w:p>
        <w:p w:rsidR="00A14B98" w:rsidRPr="004262A3" w:rsidRDefault="00A14B98" w:rsidP="004262A3">
          <w:pPr>
            <w:pStyle w:val="BodyText"/>
            <w:rPr>
              <w:rFonts w:ascii="Times New Roman" w:hAnsi="Times New Roman"/>
            </w:rPr>
          </w:pPr>
        </w:p>
        <w:p w:rsidR="004262A3" w:rsidRPr="004262A3" w:rsidRDefault="000F1136" w:rsidP="004262A3">
          <w:pPr>
            <w:ind w:left="720" w:hanging="720"/>
            <w:jc w:val="both"/>
            <w:rPr>
              <w:rFonts w:ascii="Times New Roman" w:hAnsi="Times New Roman" w:cs="Times New Roman"/>
              <w:sz w:val="24"/>
              <w:szCs w:val="24"/>
            </w:rPr>
          </w:pPr>
          <w:r>
            <w:rPr>
              <w:rFonts w:ascii="Times New Roman" w:hAnsi="Times New Roman" w:cs="Times New Roman"/>
              <w:sz w:val="24"/>
              <w:szCs w:val="24"/>
            </w:rPr>
            <w:t>8.6.13</w:t>
          </w:r>
          <w:r w:rsidR="004262A3" w:rsidRPr="004262A3">
            <w:rPr>
              <w:rFonts w:ascii="Times New Roman" w:hAnsi="Times New Roman" w:cs="Times New Roman"/>
              <w:sz w:val="24"/>
              <w:szCs w:val="24"/>
            </w:rPr>
            <w:t>. ievēl no sava vidus valdes priekšsēdētāju;</w:t>
          </w:r>
        </w:p>
        <w:p w:rsidR="004262A3" w:rsidRPr="004262A3" w:rsidRDefault="000F1136" w:rsidP="004262A3">
          <w:pPr>
            <w:ind w:left="720" w:hanging="720"/>
            <w:jc w:val="both"/>
            <w:rPr>
              <w:rFonts w:ascii="Times New Roman" w:hAnsi="Times New Roman" w:cs="Times New Roman"/>
              <w:sz w:val="24"/>
              <w:szCs w:val="24"/>
            </w:rPr>
          </w:pPr>
          <w:r>
            <w:rPr>
              <w:rFonts w:ascii="Times New Roman" w:hAnsi="Times New Roman" w:cs="Times New Roman"/>
              <w:sz w:val="24"/>
              <w:szCs w:val="24"/>
            </w:rPr>
            <w:t>8.6.14</w:t>
          </w:r>
          <w:r w:rsidR="004262A3" w:rsidRPr="004262A3">
            <w:rPr>
              <w:rFonts w:ascii="Times New Roman" w:hAnsi="Times New Roman" w:cs="Times New Roman"/>
              <w:sz w:val="24"/>
              <w:szCs w:val="24"/>
            </w:rPr>
            <w:t xml:space="preserve">. sagatavo biedru sapulcei atskaites par valdes darbību; </w:t>
          </w:r>
        </w:p>
        <w:p w:rsidR="004262A3" w:rsidRPr="00A96B04" w:rsidRDefault="000F1136" w:rsidP="004262A3">
          <w:pPr>
            <w:ind w:left="720" w:hanging="720"/>
            <w:jc w:val="both"/>
            <w:rPr>
              <w:rFonts w:ascii="Times New Roman" w:hAnsi="Times New Roman" w:cs="Times New Roman"/>
              <w:sz w:val="24"/>
              <w:szCs w:val="24"/>
            </w:rPr>
          </w:pPr>
          <w:r w:rsidRPr="00A96B04">
            <w:rPr>
              <w:rFonts w:ascii="Times New Roman" w:hAnsi="Times New Roman" w:cs="Times New Roman"/>
              <w:sz w:val="24"/>
              <w:szCs w:val="24"/>
            </w:rPr>
            <w:lastRenderedPageBreak/>
            <w:t>8.6.15</w:t>
          </w:r>
          <w:r w:rsidR="004262A3" w:rsidRPr="00A96B04">
            <w:rPr>
              <w:rFonts w:ascii="Times New Roman" w:hAnsi="Times New Roman" w:cs="Times New Roman"/>
              <w:sz w:val="24"/>
              <w:szCs w:val="24"/>
            </w:rPr>
            <w:t xml:space="preserve">. pieņem un atbrīvo no darba Biedrības darbiniekus, </w:t>
          </w:r>
          <w:r w:rsidR="00337620">
            <w:rPr>
              <w:rFonts w:ascii="Times New Roman" w:hAnsi="Times New Roman" w:cs="Times New Roman"/>
              <w:sz w:val="24"/>
              <w:szCs w:val="24"/>
            </w:rPr>
            <w:t xml:space="preserve">projektu vērtēšanas komisijas locekļus, </w:t>
          </w:r>
          <w:r w:rsidR="004262A3" w:rsidRPr="00A96B04">
            <w:rPr>
              <w:rFonts w:ascii="Times New Roman" w:hAnsi="Times New Roman" w:cs="Times New Roman"/>
              <w:sz w:val="24"/>
              <w:szCs w:val="24"/>
            </w:rPr>
            <w:t>nosakot darba algu budžeta ietvaros;</w:t>
          </w:r>
        </w:p>
        <w:p w:rsidR="004262A3" w:rsidRPr="004262A3" w:rsidRDefault="000F1136" w:rsidP="00A14B98">
          <w:pPr>
            <w:ind w:left="720" w:hanging="720"/>
            <w:jc w:val="both"/>
            <w:rPr>
              <w:rFonts w:ascii="Times New Roman" w:hAnsi="Times New Roman" w:cs="Times New Roman"/>
              <w:sz w:val="24"/>
              <w:szCs w:val="24"/>
            </w:rPr>
          </w:pPr>
          <w:r>
            <w:rPr>
              <w:rFonts w:ascii="Times New Roman" w:hAnsi="Times New Roman" w:cs="Times New Roman"/>
              <w:sz w:val="24"/>
              <w:szCs w:val="24"/>
            </w:rPr>
            <w:t>8.6.16</w:t>
          </w:r>
          <w:r w:rsidR="004262A3" w:rsidRPr="004262A3">
            <w:rPr>
              <w:rFonts w:ascii="Times New Roman" w:hAnsi="Times New Roman" w:cs="Times New Roman"/>
              <w:sz w:val="24"/>
              <w:szCs w:val="24"/>
            </w:rPr>
            <w:t>. veic citus Biedrības darbībai nepieciešamus pasākumus.</w:t>
          </w:r>
        </w:p>
        <w:p w:rsidR="004262A3" w:rsidRDefault="004262A3" w:rsidP="00A14B98">
          <w:pPr>
            <w:pStyle w:val="BodyText"/>
            <w:rPr>
              <w:rFonts w:ascii="Times New Roman" w:hAnsi="Times New Roman"/>
            </w:rPr>
          </w:pPr>
          <w:r w:rsidRPr="004262A3">
            <w:rPr>
              <w:rFonts w:ascii="Times New Roman" w:hAnsi="Times New Roman"/>
            </w:rPr>
            <w:t>8.7. Valdes sēdes sasauc valdes priekšsēdētājs vai vismaz pieci valdes locekļi. Valdes sēdes ir lemttiesīgas, ja tajās piedalās vismaz 2/3 valdes biedru. Valde pieņem lēmumus ar klātesošo valdes locekļu vienkāršu balsu vairākumu. Vienāda pretējo balsu skaita gadījumā izšķirošā ir valdes priekšsēdētāja balss.</w:t>
          </w:r>
        </w:p>
        <w:p w:rsidR="00A14B98" w:rsidRPr="004262A3" w:rsidRDefault="00A14B98" w:rsidP="00A14B98">
          <w:pPr>
            <w:pStyle w:val="BodyText"/>
            <w:rPr>
              <w:rFonts w:ascii="Times New Roman" w:hAnsi="Times New Roman"/>
            </w:rPr>
          </w:pP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8.8. Valdes darbu vada valdes priekšsēdētājs. Valdes priekšsēdētāja prombūtnes laikā valdi vada valdes priekšsēdētāja vietas izpildītājs, kuru nosaka valdes priekšsēdētājs no valdes locekļu sastāva.</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8.9. Valdes sēdes sasauc valdes priekšsēdētājs pēc vajadzības, bet ne retāk kā vienu reizi ceturksnī.</w:t>
          </w: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 xml:space="preserve">8.10. Biedrības valdes sēdes ir atklātas. Taču atsevišķu lēmumu pieņemšana var notikt aizklāti, ja to pieprasa puse klātesošo valdes </w:t>
          </w:r>
          <w:r w:rsidR="00A14B98">
            <w:rPr>
              <w:rFonts w:ascii="Times New Roman" w:hAnsi="Times New Roman" w:cs="Times New Roman"/>
              <w:sz w:val="24"/>
              <w:szCs w:val="24"/>
            </w:rPr>
            <w:t>locekļu.</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8.11. Biedrības valdes darba princips paredz komandas darbu un dažādi domājošu cilvēku spēju diskutēt, izteikt savas intereses, aizstāvēt savas vērtības un viedokli, un panākt savstarpēju izpratni un vienošanos.</w:t>
          </w:r>
        </w:p>
        <w:p w:rsidR="00A14B98" w:rsidRPr="00A14B98" w:rsidRDefault="00A14B98" w:rsidP="00A14B98">
          <w:pPr>
            <w:pStyle w:val="BodyTextIndent2"/>
            <w:spacing w:after="0" w:line="240" w:lineRule="auto"/>
            <w:ind w:left="0"/>
            <w:rPr>
              <w:rFonts w:ascii="Times New Roman" w:hAnsi="Times New Roman" w:cs="Times New Roman"/>
              <w:sz w:val="24"/>
              <w:szCs w:val="24"/>
            </w:rPr>
          </w:pP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 xml:space="preserve">8.12. </w:t>
          </w:r>
          <w:proofErr w:type="spellStart"/>
          <w:r w:rsidRPr="004262A3">
            <w:rPr>
              <w:rFonts w:ascii="Times New Roman" w:hAnsi="Times New Roman" w:cs="Times New Roman"/>
              <w:sz w:val="24"/>
              <w:szCs w:val="24"/>
              <w:lang w:val="en-GB"/>
            </w:rPr>
            <w:t>Biedrības</w:t>
          </w:r>
          <w:proofErr w:type="spellEnd"/>
          <w:r w:rsidRPr="004262A3">
            <w:rPr>
              <w:rFonts w:ascii="Times New Roman" w:hAnsi="Times New Roman" w:cs="Times New Roman"/>
              <w:sz w:val="24"/>
              <w:szCs w:val="24"/>
            </w:rPr>
            <w:t xml:space="preserve"> valdes darbība balstās uz sekojošiem principiem:</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8.12.1. savstarpēja uzticēšanās;</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8.12.2. prasme uzklausīt cita viedokli;</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8.12.3. godīgums;</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 xml:space="preserve">8.12.4. draudzīgums, izpalīdzīgums; </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8.12.5. spēja pieņemt kopīgu lēmumu;</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8.12.6. sadarbība, partnerība;</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8.12.7. atbildība;</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8.12.8. darbības caurspīdīgums;</w:t>
          </w:r>
        </w:p>
        <w:p w:rsidR="004262A3" w:rsidRPr="00A14B98" w:rsidRDefault="004262A3" w:rsidP="00A14B98">
          <w:pPr>
            <w:rPr>
              <w:rFonts w:ascii="Times New Roman" w:hAnsi="Times New Roman" w:cs="Times New Roman"/>
              <w:sz w:val="24"/>
              <w:szCs w:val="24"/>
              <w:lang w:val="de-DE"/>
            </w:rPr>
          </w:pPr>
          <w:r w:rsidRPr="004262A3">
            <w:rPr>
              <w:rFonts w:ascii="Times New Roman" w:hAnsi="Times New Roman" w:cs="Times New Roman"/>
              <w:sz w:val="24"/>
              <w:szCs w:val="24"/>
            </w:rPr>
            <w:t xml:space="preserve">8.12.9. </w:t>
          </w:r>
          <w:r w:rsidRPr="004262A3">
            <w:rPr>
              <w:rFonts w:ascii="Times New Roman" w:hAnsi="Times New Roman" w:cs="Times New Roman"/>
              <w:sz w:val="24"/>
              <w:szCs w:val="24"/>
              <w:lang w:val="de-DE"/>
            </w:rPr>
            <w:t>iesaistīšana.</w:t>
          </w:r>
        </w:p>
        <w:p w:rsidR="004262A3" w:rsidRPr="004262A3" w:rsidRDefault="004262A3" w:rsidP="000E061F">
          <w:pPr>
            <w:jc w:val="both"/>
            <w:rPr>
              <w:rFonts w:ascii="Times New Roman" w:hAnsi="Times New Roman" w:cs="Times New Roman"/>
              <w:sz w:val="24"/>
              <w:szCs w:val="24"/>
            </w:rPr>
          </w:pPr>
          <w:r w:rsidRPr="004262A3">
            <w:rPr>
              <w:rFonts w:ascii="Times New Roman" w:hAnsi="Times New Roman" w:cs="Times New Roman"/>
              <w:sz w:val="24"/>
              <w:szCs w:val="24"/>
            </w:rPr>
            <w:t>8.13. Valdes locekļi darbojas brīvprātīgi, bet par atsevišķu uzdevumu veikšanu valde var noteikt samērīgu atlīdzību vai segt ar uzdevuma izpildi saistītus izdevumus.</w:t>
          </w:r>
        </w:p>
        <w:p w:rsidR="004262A3" w:rsidRPr="004262A3" w:rsidRDefault="004262A3" w:rsidP="000E061F">
          <w:pPr>
            <w:jc w:val="both"/>
            <w:rPr>
              <w:rFonts w:ascii="Times New Roman" w:hAnsi="Times New Roman" w:cs="Times New Roman"/>
              <w:sz w:val="24"/>
              <w:szCs w:val="24"/>
            </w:rPr>
          </w:pPr>
          <w:r w:rsidRPr="004262A3">
            <w:rPr>
              <w:rFonts w:ascii="Times New Roman" w:hAnsi="Times New Roman" w:cs="Times New Roman"/>
              <w:sz w:val="24"/>
              <w:szCs w:val="24"/>
            </w:rPr>
            <w:t>8.14. Valdes locekļi savā darbā aizstāv Ziemeļlatgales intereses un nedrīkst pastāvēt uz savām, personīgām vai sektorālām interesēm, ja tās ir pretrunā ar Biedrības izstrādātām stratēģijām un Biedrības darbības mērķiem.</w:t>
          </w:r>
        </w:p>
        <w:p w:rsidR="004262A3" w:rsidRPr="004262A3" w:rsidRDefault="00A96B04" w:rsidP="000E061F">
          <w:pPr>
            <w:jc w:val="both"/>
            <w:rPr>
              <w:rFonts w:ascii="Times New Roman" w:hAnsi="Times New Roman" w:cs="Times New Roman"/>
              <w:sz w:val="24"/>
              <w:szCs w:val="24"/>
            </w:rPr>
          </w:pPr>
          <w:r>
            <w:rPr>
              <w:rFonts w:ascii="Times New Roman" w:hAnsi="Times New Roman" w:cs="Times New Roman"/>
              <w:sz w:val="24"/>
              <w:szCs w:val="24"/>
            </w:rPr>
            <w:lastRenderedPageBreak/>
            <w:t>8.15. Valdes locekl</w:t>
          </w:r>
          <w:r w:rsidR="004262A3" w:rsidRPr="004262A3">
            <w:rPr>
              <w:rFonts w:ascii="Times New Roman" w:hAnsi="Times New Roman" w:cs="Times New Roman"/>
              <w:sz w:val="24"/>
              <w:szCs w:val="24"/>
            </w:rPr>
            <w:t>i pēc valdes priekšsēdētāja vai valdes trīs locekļu rakstiska ierosinājuma var izslēgt no valdes sastāva, ja tas pārkāpj statūtus, sistemātiski neveic pienākumus vai ar savu darbību kavē Biedrības mērķa un uzdevumu sasniegšanu.</w:t>
          </w:r>
        </w:p>
        <w:p w:rsidR="004262A3" w:rsidRPr="004262A3" w:rsidRDefault="004262A3" w:rsidP="000E061F">
          <w:pPr>
            <w:ind w:firstLine="27"/>
            <w:jc w:val="both"/>
            <w:rPr>
              <w:rFonts w:ascii="Times New Roman" w:hAnsi="Times New Roman" w:cs="Times New Roman"/>
              <w:sz w:val="24"/>
              <w:szCs w:val="24"/>
            </w:rPr>
          </w:pPr>
          <w:r w:rsidRPr="004262A3">
            <w:rPr>
              <w:rFonts w:ascii="Times New Roman" w:hAnsi="Times New Roman" w:cs="Times New Roman"/>
              <w:sz w:val="24"/>
              <w:szCs w:val="24"/>
            </w:rPr>
            <w:t>8.16. Ja valdes loceklis tiek izslēgts no valdes sastāva, tad valdes locekļa pienākumus līdz valdes darbības termiņa beigām uzņemas valdes locekļa kandidāts, kura biedru sapulcē iegūto balsu skaits ir vistuvākais vismazāk balsu saņēmušajam valdes loceklim.</w:t>
          </w:r>
        </w:p>
        <w:p w:rsidR="004262A3" w:rsidRPr="00720DFB" w:rsidRDefault="004262A3" w:rsidP="000E061F">
          <w:pPr>
            <w:jc w:val="both"/>
            <w:rPr>
              <w:rFonts w:ascii="Times New Roman" w:hAnsi="Times New Roman" w:cs="Times New Roman"/>
              <w:sz w:val="24"/>
              <w:szCs w:val="24"/>
            </w:rPr>
          </w:pPr>
          <w:r w:rsidRPr="004262A3">
            <w:rPr>
              <w:rFonts w:ascii="Times New Roman" w:hAnsi="Times New Roman" w:cs="Times New Roman"/>
              <w:sz w:val="24"/>
              <w:szCs w:val="24"/>
            </w:rPr>
            <w:t>8.17. Biedrības valdes priekšsēdētāju ievēl valde uz diviem gadiem vai līdz brīdim, kad tiek ievēlēts cits valdes priekšsēdētājs, kas pārņem amatu, vai līdz brīdim, kad amatpersona atkāpjas vai tiek atstādināta no amata.</w:t>
          </w:r>
          <w:r w:rsidR="00337620">
            <w:rPr>
              <w:rFonts w:ascii="Times New Roman" w:hAnsi="Times New Roman" w:cs="Times New Roman"/>
              <w:sz w:val="24"/>
              <w:szCs w:val="24"/>
            </w:rPr>
            <w:t xml:space="preserve"> </w:t>
          </w:r>
          <w:r w:rsidR="00720DFB">
            <w:rPr>
              <w:rFonts w:ascii="Times New Roman" w:hAnsi="Times New Roman" w:cs="Times New Roman"/>
              <w:sz w:val="24"/>
              <w:szCs w:val="24"/>
            </w:rPr>
            <w:t xml:space="preserve">Valdes priekšsēdētājam ir </w:t>
          </w:r>
          <w:r w:rsidR="00720DFB" w:rsidRPr="00720DFB">
            <w:rPr>
              <w:rFonts w:ascii="Times New Roman" w:hAnsi="Times New Roman" w:cs="Times New Roman"/>
              <w:sz w:val="24"/>
              <w:szCs w:val="24"/>
            </w:rPr>
            <w:t xml:space="preserve"> tiesības pārstāvēt Biedrību atsevišķi.</w:t>
          </w: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 xml:space="preserve">8.18. Valdes priekšsēdētājs tiek atstādināts no amata, ja uzticības balsojumā par to ir nobalsojusi puse valdes locekļu.  </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8.19. Valdes priekšsēdētājs:</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8.19.1. nodrošina biedru sapulču un valdes darba norisi;</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 xml:space="preserve">8.19.2. savas kompetences ietvaros vada un pārzina </w:t>
          </w:r>
          <w:proofErr w:type="spellStart"/>
          <w:r w:rsidRPr="004262A3">
            <w:rPr>
              <w:rFonts w:ascii="Times New Roman" w:hAnsi="Times New Roman" w:cs="Times New Roman"/>
              <w:sz w:val="24"/>
              <w:szCs w:val="24"/>
              <w:lang w:val="en-GB"/>
            </w:rPr>
            <w:t>Biedrības</w:t>
          </w:r>
          <w:proofErr w:type="spellEnd"/>
          <w:r w:rsidRPr="004262A3">
            <w:rPr>
              <w:rFonts w:ascii="Times New Roman" w:hAnsi="Times New Roman" w:cs="Times New Roman"/>
              <w:sz w:val="24"/>
              <w:szCs w:val="24"/>
            </w:rPr>
            <w:t xml:space="preserve"> lietas;</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 xml:space="preserve">8.19.3. veic uzdevumus </w:t>
          </w:r>
          <w:proofErr w:type="spellStart"/>
          <w:r w:rsidRPr="004262A3">
            <w:rPr>
              <w:rFonts w:ascii="Times New Roman" w:hAnsi="Times New Roman" w:cs="Times New Roman"/>
              <w:sz w:val="24"/>
              <w:szCs w:val="24"/>
              <w:lang w:val="en-GB"/>
            </w:rPr>
            <w:t>Biedrības</w:t>
          </w:r>
          <w:proofErr w:type="spellEnd"/>
          <w:r w:rsidRPr="004262A3">
            <w:rPr>
              <w:rFonts w:ascii="Times New Roman" w:hAnsi="Times New Roman" w:cs="Times New Roman"/>
              <w:sz w:val="24"/>
              <w:szCs w:val="24"/>
            </w:rPr>
            <w:t xml:space="preserve"> budžeta ietvaros;</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8.19.4. sagatavo priekšlikumus par izmaiņām Biedrības darbībā;</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8.19.5. izlemj citus ikdienas jautājumus;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8.19.6. regulāri atskaitās valdei par savu darbību.</w:t>
          </w:r>
        </w:p>
        <w:p w:rsidR="004262A3" w:rsidRPr="004262A3" w:rsidRDefault="004262A3" w:rsidP="000E061F">
          <w:pPr>
            <w:jc w:val="both"/>
            <w:rPr>
              <w:rFonts w:ascii="Times New Roman" w:hAnsi="Times New Roman" w:cs="Times New Roman"/>
              <w:sz w:val="24"/>
              <w:szCs w:val="24"/>
            </w:rPr>
          </w:pPr>
          <w:r w:rsidRPr="004262A3">
            <w:rPr>
              <w:rFonts w:ascii="Times New Roman" w:hAnsi="Times New Roman" w:cs="Times New Roman"/>
              <w:sz w:val="24"/>
              <w:szCs w:val="24"/>
            </w:rPr>
            <w:t>8.20. Biedru sapulce vai valde var īpaši noteikt jautājumus, kurus izlemjot, valdes priekšsēdētājam ir nepieciešama biedru sapulces vai attiecīgi valdes piekrišana.</w:t>
          </w:r>
        </w:p>
        <w:p w:rsidR="004262A3" w:rsidRPr="00A14B98" w:rsidRDefault="004262A3" w:rsidP="00A14B98">
          <w:pPr>
            <w:ind w:left="540" w:hanging="540"/>
            <w:jc w:val="center"/>
            <w:rPr>
              <w:rFonts w:ascii="Times New Roman" w:hAnsi="Times New Roman" w:cs="Times New Roman"/>
              <w:b/>
              <w:sz w:val="24"/>
              <w:szCs w:val="24"/>
            </w:rPr>
          </w:pPr>
          <w:r w:rsidRPr="004262A3">
            <w:rPr>
              <w:rFonts w:ascii="Times New Roman" w:hAnsi="Times New Roman" w:cs="Times New Roman"/>
              <w:b/>
              <w:sz w:val="24"/>
              <w:szCs w:val="24"/>
            </w:rPr>
            <w:t xml:space="preserve">9.nodaļa Patstāvīgi funkcionējoša izpildinstitūcija – izpilddirektors </w:t>
          </w:r>
        </w:p>
        <w:p w:rsidR="004262A3" w:rsidRPr="004262A3" w:rsidRDefault="004262A3" w:rsidP="004262A3">
          <w:pPr>
            <w:ind w:left="540" w:hanging="540"/>
            <w:rPr>
              <w:rFonts w:ascii="Times New Roman" w:hAnsi="Times New Roman" w:cs="Times New Roman"/>
              <w:sz w:val="24"/>
              <w:szCs w:val="24"/>
            </w:rPr>
          </w:pPr>
          <w:r w:rsidRPr="004262A3">
            <w:rPr>
              <w:rFonts w:ascii="Times New Roman" w:hAnsi="Times New Roman" w:cs="Times New Roman"/>
              <w:sz w:val="24"/>
              <w:szCs w:val="24"/>
            </w:rPr>
            <w:t>9.1. Izpilddirektors ir valdes ievēlēta pārstāvju izpildinstitūcija, kas vada un pārstāv Biedrību.</w:t>
          </w:r>
        </w:p>
        <w:p w:rsidR="004262A3" w:rsidRPr="004262A3" w:rsidRDefault="004262A3" w:rsidP="004262A3">
          <w:pPr>
            <w:ind w:left="540" w:hanging="540"/>
            <w:rPr>
              <w:rFonts w:ascii="Times New Roman" w:hAnsi="Times New Roman" w:cs="Times New Roman"/>
              <w:sz w:val="24"/>
              <w:szCs w:val="24"/>
            </w:rPr>
          </w:pPr>
          <w:r w:rsidRPr="004262A3">
            <w:rPr>
              <w:rFonts w:ascii="Times New Roman" w:hAnsi="Times New Roman" w:cs="Times New Roman"/>
              <w:sz w:val="24"/>
              <w:szCs w:val="24"/>
            </w:rPr>
            <w:t>9.2. Izpilddirektoram ir tiesības pārstāvēt Biedrību atsevišķi.</w:t>
          </w:r>
        </w:p>
        <w:p w:rsidR="004262A3" w:rsidRPr="004262A3" w:rsidRDefault="004262A3" w:rsidP="00A14B98">
          <w:pPr>
            <w:ind w:left="540" w:hanging="540"/>
            <w:rPr>
              <w:rFonts w:ascii="Times New Roman" w:hAnsi="Times New Roman" w:cs="Times New Roman"/>
              <w:sz w:val="24"/>
              <w:szCs w:val="24"/>
            </w:rPr>
          </w:pPr>
          <w:r w:rsidRPr="004262A3">
            <w:rPr>
              <w:rFonts w:ascii="Times New Roman" w:hAnsi="Times New Roman" w:cs="Times New Roman"/>
              <w:sz w:val="24"/>
              <w:szCs w:val="24"/>
            </w:rPr>
            <w:t xml:space="preserve">9.3. Izpilddirektoram jābūt partnerības biedram, bet nedrīkst būt valdes loceklis. </w:t>
          </w:r>
        </w:p>
        <w:p w:rsidR="004262A3" w:rsidRPr="004262A3" w:rsidRDefault="004262A3" w:rsidP="004262A3">
          <w:pPr>
            <w:ind w:left="540" w:hanging="540"/>
            <w:rPr>
              <w:rFonts w:ascii="Times New Roman" w:hAnsi="Times New Roman" w:cs="Times New Roman"/>
              <w:sz w:val="24"/>
              <w:szCs w:val="24"/>
            </w:rPr>
          </w:pPr>
          <w:r w:rsidRPr="004262A3">
            <w:rPr>
              <w:rFonts w:ascii="Times New Roman" w:hAnsi="Times New Roman" w:cs="Times New Roman"/>
              <w:sz w:val="24"/>
              <w:szCs w:val="24"/>
            </w:rPr>
            <w:t>9.4.Izpilddirektors:</w:t>
          </w:r>
        </w:p>
        <w:p w:rsidR="004262A3" w:rsidRPr="004262A3" w:rsidRDefault="004262A3" w:rsidP="004262A3">
          <w:pPr>
            <w:ind w:left="540" w:hanging="540"/>
            <w:rPr>
              <w:rFonts w:ascii="Times New Roman" w:hAnsi="Times New Roman" w:cs="Times New Roman"/>
              <w:sz w:val="24"/>
              <w:szCs w:val="24"/>
            </w:rPr>
          </w:pPr>
          <w:r w:rsidRPr="004262A3">
            <w:rPr>
              <w:rFonts w:ascii="Times New Roman" w:hAnsi="Times New Roman" w:cs="Times New Roman"/>
              <w:sz w:val="24"/>
              <w:szCs w:val="24"/>
            </w:rPr>
            <w:t>9.4.1. nodrošina biedru sapulču un valdes lēmumu izpildi;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9.4.2. pārstāv Biedrību jebkuru veidu attiecībās ar trešajām personām, pārstāv Biedrības intereses valsts un pašvaldību iestādēs, organizācijās, uzņēmumos, uzņēmējsabiedrībās, kā arī ārzemju un starptautiskajās organizācijās;</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9.4.3. paraksta civiltiesiskus darījumus;</w:t>
          </w:r>
        </w:p>
        <w:p w:rsidR="004262A3" w:rsidRPr="004262A3" w:rsidRDefault="004262A3" w:rsidP="004262A3">
          <w:pPr>
            <w:ind w:left="540" w:hanging="540"/>
            <w:rPr>
              <w:rFonts w:ascii="Times New Roman" w:hAnsi="Times New Roman" w:cs="Times New Roman"/>
              <w:sz w:val="24"/>
              <w:szCs w:val="24"/>
            </w:rPr>
          </w:pPr>
          <w:r w:rsidRPr="004262A3">
            <w:rPr>
              <w:rFonts w:ascii="Times New Roman" w:hAnsi="Times New Roman" w:cs="Times New Roman"/>
              <w:sz w:val="24"/>
              <w:szCs w:val="24"/>
            </w:rPr>
            <w:t xml:space="preserve">9.4.4. iesniedz valdei un biedru sapulcei apstiprināšanai nepieciešamos dokumentus; </w:t>
          </w:r>
        </w:p>
        <w:p w:rsidR="004262A3" w:rsidRDefault="004262A3" w:rsidP="004262A3">
          <w:pPr>
            <w:pStyle w:val="BodyText"/>
            <w:rPr>
              <w:rFonts w:ascii="Times New Roman" w:hAnsi="Times New Roman"/>
            </w:rPr>
          </w:pPr>
          <w:r w:rsidRPr="004262A3">
            <w:rPr>
              <w:rFonts w:ascii="Times New Roman" w:hAnsi="Times New Roman"/>
            </w:rPr>
            <w:lastRenderedPageBreak/>
            <w:t>9.4.5.savlaicīgi sagatavo biedru sapulces un valdes materiālus tā, lai biedru sapulce un valdes sēde noritētu lietišķi, ar izdalītiem rakstiskiem informatīviem materiāliem;</w:t>
          </w:r>
        </w:p>
        <w:p w:rsidR="000F1136" w:rsidRPr="004262A3" w:rsidRDefault="000F1136" w:rsidP="004262A3">
          <w:pPr>
            <w:pStyle w:val="BodyText"/>
            <w:rPr>
              <w:rFonts w:ascii="Times New Roman" w:hAnsi="Times New Roman"/>
            </w:rPr>
          </w:pP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9.4.6. sasauc un organizē biedru sapulces;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9.4.7. veic Biedrības lietvedību, grāmatvedību un statistisko uzskaiti, gada pārskatu un bilanču sastādīšanu un iesniegšanu kompetentās institūcijās saskaņā ar spēkā esošo Latvijas Republikas likumdošanu un šiem statūtiem;</w:t>
          </w:r>
        </w:p>
        <w:p w:rsid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9.4.8. regulāri atskaitās valdei par savu darbību;</w:t>
          </w:r>
        </w:p>
        <w:p w:rsidR="000F1136" w:rsidRPr="000F1136" w:rsidRDefault="000F1136" w:rsidP="000E061F">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9.4.9.</w:t>
          </w:r>
          <w:r>
            <w:t xml:space="preserve"> </w:t>
          </w:r>
          <w:r w:rsidRPr="000F1136">
            <w:rPr>
              <w:rFonts w:ascii="Times New Roman" w:hAnsi="Times New Roman" w:cs="Times New Roman"/>
              <w:sz w:val="24"/>
              <w:szCs w:val="24"/>
            </w:rPr>
            <w:t xml:space="preserve">pārvalda Biedrības mantu un rīkojas ar tās līdzekļiem un mantu atbilstoši statūtiem un </w:t>
          </w:r>
          <w:r>
            <w:rPr>
              <w:rFonts w:ascii="Times New Roman" w:hAnsi="Times New Roman" w:cs="Times New Roman"/>
              <w:sz w:val="24"/>
              <w:szCs w:val="24"/>
            </w:rPr>
            <w:t>bie</w:t>
          </w:r>
          <w:r w:rsidR="000E061F">
            <w:rPr>
              <w:rFonts w:ascii="Times New Roman" w:hAnsi="Times New Roman" w:cs="Times New Roman"/>
              <w:sz w:val="24"/>
              <w:szCs w:val="24"/>
            </w:rPr>
            <w:t xml:space="preserve">dru </w:t>
          </w:r>
          <w:r w:rsidRPr="000F1136">
            <w:rPr>
              <w:rFonts w:ascii="Times New Roman" w:hAnsi="Times New Roman" w:cs="Times New Roman"/>
              <w:sz w:val="24"/>
              <w:szCs w:val="24"/>
            </w:rPr>
            <w:t>sapulces lēmumiem;</w:t>
          </w:r>
        </w:p>
        <w:p w:rsidR="004262A3" w:rsidRDefault="000F1136" w:rsidP="00A14B98">
          <w:pPr>
            <w:pStyle w:val="BodyText2"/>
            <w:spacing w:after="0" w:line="240" w:lineRule="auto"/>
            <w:rPr>
              <w:rFonts w:ascii="Times New Roman" w:hAnsi="Times New Roman" w:cs="Times New Roman"/>
              <w:sz w:val="24"/>
              <w:szCs w:val="24"/>
            </w:rPr>
          </w:pPr>
          <w:r>
            <w:rPr>
              <w:rFonts w:ascii="Times New Roman" w:hAnsi="Times New Roman" w:cs="Times New Roman"/>
              <w:sz w:val="24"/>
              <w:szCs w:val="24"/>
            </w:rPr>
            <w:t>9.4.10</w:t>
          </w:r>
          <w:r w:rsidR="004262A3" w:rsidRPr="004262A3">
            <w:rPr>
              <w:rFonts w:ascii="Times New Roman" w:hAnsi="Times New Roman" w:cs="Times New Roman"/>
              <w:sz w:val="24"/>
              <w:szCs w:val="24"/>
            </w:rPr>
            <w:t>. pilda citus valdes un biedru sapulces uzticētus uzdevumus, kas ir saskaņā ar Biedrības mērķiem.</w:t>
          </w:r>
        </w:p>
        <w:p w:rsidR="00A14B98" w:rsidRPr="004262A3" w:rsidRDefault="00A14B98" w:rsidP="00A14B98">
          <w:pPr>
            <w:pStyle w:val="BodyText2"/>
            <w:spacing w:after="0" w:line="240" w:lineRule="auto"/>
            <w:rPr>
              <w:rFonts w:ascii="Times New Roman" w:hAnsi="Times New Roman" w:cs="Times New Roman"/>
              <w:sz w:val="24"/>
              <w:szCs w:val="24"/>
            </w:rPr>
          </w:pPr>
        </w:p>
        <w:p w:rsidR="004262A3" w:rsidRPr="004262A3" w:rsidRDefault="004262A3" w:rsidP="004262A3">
          <w:pPr>
            <w:rPr>
              <w:rFonts w:ascii="Times New Roman" w:hAnsi="Times New Roman" w:cs="Times New Roman"/>
              <w:sz w:val="24"/>
              <w:szCs w:val="24"/>
            </w:rPr>
          </w:pPr>
          <w:r w:rsidRPr="004262A3">
            <w:rPr>
              <w:rFonts w:ascii="Times New Roman" w:hAnsi="Times New Roman" w:cs="Times New Roman"/>
              <w:sz w:val="24"/>
              <w:szCs w:val="24"/>
            </w:rPr>
            <w:t xml:space="preserve">9.5. Izpilddirektors tiek ievēlēts uz diviem gadiem. </w:t>
          </w:r>
        </w:p>
        <w:p w:rsidR="004262A3" w:rsidRDefault="004262A3" w:rsidP="00A14B98">
          <w:pPr>
            <w:rPr>
              <w:rFonts w:ascii="Times New Roman" w:hAnsi="Times New Roman" w:cs="Times New Roman"/>
              <w:sz w:val="24"/>
              <w:szCs w:val="24"/>
            </w:rPr>
          </w:pPr>
          <w:r w:rsidRPr="004262A3">
            <w:rPr>
              <w:rFonts w:ascii="Times New Roman" w:hAnsi="Times New Roman" w:cs="Times New Roman"/>
              <w:sz w:val="24"/>
              <w:szCs w:val="24"/>
            </w:rPr>
            <w:t xml:space="preserve">9.6. Izpilddirektors tiek atstādināts no amata, ja uzticības balsojumā par to ir nobalsojusi vismaz puse valdes locekļu.  </w:t>
          </w:r>
        </w:p>
        <w:p w:rsidR="005530B9" w:rsidRPr="004262A3" w:rsidRDefault="005530B9" w:rsidP="00544C46">
          <w:pPr>
            <w:spacing w:line="276" w:lineRule="auto"/>
            <w:rPr>
              <w:rFonts w:ascii="Times New Roman" w:hAnsi="Times New Roman" w:cs="Times New Roman"/>
              <w:sz w:val="24"/>
              <w:szCs w:val="24"/>
            </w:rPr>
          </w:pPr>
          <w:r>
            <w:rPr>
              <w:rFonts w:ascii="Times New Roman" w:hAnsi="Times New Roman" w:cs="Times New Roman"/>
              <w:sz w:val="24"/>
              <w:szCs w:val="24"/>
            </w:rPr>
            <w:t xml:space="preserve">9.7. </w:t>
          </w:r>
          <w:r w:rsidRPr="005530B9">
            <w:rPr>
              <w:rFonts w:ascii="Times New Roman" w:hAnsi="Times New Roman" w:cs="Times New Roman"/>
              <w:sz w:val="24"/>
              <w:szCs w:val="24"/>
            </w:rPr>
            <w:t>Prombūtnes laikā izpilddirektors ir tiesīgs pilnvarot pienākumu izpildītāju.</w:t>
          </w:r>
          <w:bookmarkStart w:id="0" w:name="_GoBack"/>
          <w:bookmarkEnd w:id="0"/>
        </w:p>
        <w:p w:rsidR="004262A3" w:rsidRPr="00A14B98" w:rsidRDefault="004262A3" w:rsidP="00A14B98">
          <w:pPr>
            <w:jc w:val="center"/>
            <w:rPr>
              <w:rFonts w:ascii="Times New Roman" w:hAnsi="Times New Roman" w:cs="Times New Roman"/>
              <w:b/>
              <w:sz w:val="24"/>
              <w:szCs w:val="24"/>
            </w:rPr>
          </w:pPr>
          <w:r w:rsidRPr="004262A3">
            <w:rPr>
              <w:rFonts w:ascii="Times New Roman" w:hAnsi="Times New Roman" w:cs="Times New Roman"/>
              <w:b/>
              <w:sz w:val="24"/>
              <w:szCs w:val="24"/>
            </w:rPr>
            <w:t>10.nodaļa. Finansiālās darbības revīzijas institūcija</w:t>
          </w:r>
        </w:p>
        <w:p w:rsidR="004262A3" w:rsidRPr="004262A3" w:rsidRDefault="004262A3" w:rsidP="000E061F">
          <w:pPr>
            <w:jc w:val="both"/>
            <w:rPr>
              <w:rFonts w:ascii="Times New Roman" w:hAnsi="Times New Roman" w:cs="Times New Roman"/>
              <w:sz w:val="24"/>
              <w:szCs w:val="24"/>
            </w:rPr>
          </w:pPr>
          <w:r w:rsidRPr="004262A3">
            <w:rPr>
              <w:rFonts w:ascii="Times New Roman" w:hAnsi="Times New Roman" w:cs="Times New Roman"/>
              <w:sz w:val="24"/>
              <w:szCs w:val="24"/>
            </w:rPr>
            <w:t>10.1. Biedrības darbības kontroli veic revidents, kuru ievēl biedru sapulce uz valdes pilnvaru laiku.</w:t>
          </w:r>
        </w:p>
        <w:p w:rsidR="004262A3" w:rsidRPr="004262A3" w:rsidRDefault="004262A3" w:rsidP="00A14B98">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10.2. Biedrības revidents nevar būt Biedrības valdes loceklis.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10.3. Biedrības revidents:</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 xml:space="preserve">10.3.1. veic Biedrības dokumentācijas, mantas un finansu līdzekļu revīziju; </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10.3.2. dod atsauksmi par vadības institūciju darbību;</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10.3.3. dod atsauksmi par Biedrības budžetu un gada pārskatu;</w:t>
          </w:r>
        </w:p>
        <w:p w:rsidR="004262A3" w:rsidRPr="004262A3" w:rsidRDefault="004262A3" w:rsidP="004262A3">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10.3.4. izvērtē Biedrības grāmatvedības un lietvedības darbu;</w:t>
          </w: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10.3.5. sniedz ieteikumus par Biedrības finansu darbības regulējošo institūciju darbības uzlabošanu;</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Pr="004262A3" w:rsidRDefault="004262A3" w:rsidP="00A14B98">
          <w:pPr>
            <w:ind w:left="720" w:hanging="720"/>
            <w:jc w:val="both"/>
            <w:rPr>
              <w:rFonts w:ascii="Times New Roman" w:hAnsi="Times New Roman" w:cs="Times New Roman"/>
              <w:sz w:val="24"/>
              <w:szCs w:val="24"/>
            </w:rPr>
          </w:pPr>
          <w:r w:rsidRPr="004262A3">
            <w:rPr>
              <w:rFonts w:ascii="Times New Roman" w:hAnsi="Times New Roman" w:cs="Times New Roman"/>
              <w:sz w:val="24"/>
              <w:szCs w:val="24"/>
            </w:rPr>
            <w:t>10.3.6. veic citus biedru sapulces uzticētos uzdevumus.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10.4. Revidents veic revīziju biedru sapulces noteiktajos termiņos, taču ne retāk kā reizi gadā.</w:t>
          </w:r>
        </w:p>
        <w:p w:rsidR="004262A3" w:rsidRPr="00A14B98" w:rsidRDefault="004262A3" w:rsidP="00A14B98">
          <w:pPr>
            <w:pStyle w:val="BodyTextIndent"/>
            <w:ind w:left="0"/>
            <w:rPr>
              <w:rFonts w:ascii="Times New Roman" w:hAnsi="Times New Roman" w:cs="Times New Roman"/>
              <w:sz w:val="24"/>
              <w:szCs w:val="24"/>
            </w:rPr>
          </w:pPr>
          <w:r w:rsidRPr="004262A3">
            <w:rPr>
              <w:rFonts w:ascii="Times New Roman" w:hAnsi="Times New Roman" w:cs="Times New Roman"/>
              <w:sz w:val="24"/>
              <w:szCs w:val="24"/>
            </w:rPr>
            <w:t>10.5. Biedru sapulce nevar apstiprināt Biedrības gada pārskatu un bilanci bez Biedrības revidenta slēdziena.</w:t>
          </w:r>
        </w:p>
        <w:p w:rsidR="004262A3" w:rsidRPr="00A14B98" w:rsidRDefault="004262A3" w:rsidP="00A14B98">
          <w:pPr>
            <w:ind w:left="720" w:right="-540"/>
            <w:rPr>
              <w:rFonts w:ascii="Times New Roman" w:hAnsi="Times New Roman" w:cs="Times New Roman"/>
              <w:b/>
              <w:spacing w:val="60"/>
              <w:sz w:val="24"/>
              <w:szCs w:val="24"/>
            </w:rPr>
          </w:pPr>
          <w:r w:rsidRPr="004262A3">
            <w:rPr>
              <w:rFonts w:ascii="Times New Roman" w:hAnsi="Times New Roman" w:cs="Times New Roman"/>
              <w:b/>
              <w:sz w:val="24"/>
              <w:szCs w:val="24"/>
            </w:rPr>
            <w:t>11.nodaļa. Tiesiskās attiecības ar teritoriālajām un citām struktūrvienībām</w:t>
          </w:r>
        </w:p>
        <w:p w:rsidR="004262A3" w:rsidRPr="00A14B98"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lastRenderedPageBreak/>
            <w:t>11.1. Biedrības biedri nevar veidot Biedrības teritoriālās struktūrvienības.</w:t>
          </w:r>
        </w:p>
        <w:p w:rsidR="004262A3" w:rsidRPr="004F2D3A" w:rsidRDefault="004262A3" w:rsidP="005305A6">
          <w:pPr>
            <w:jc w:val="center"/>
            <w:rPr>
              <w:rFonts w:ascii="Times New Roman" w:hAnsi="Times New Roman" w:cs="Times New Roman"/>
              <w:b/>
              <w:sz w:val="24"/>
              <w:szCs w:val="24"/>
            </w:rPr>
          </w:pPr>
          <w:r w:rsidRPr="004262A3">
            <w:rPr>
              <w:rFonts w:ascii="Times New Roman" w:hAnsi="Times New Roman" w:cs="Times New Roman"/>
              <w:b/>
              <w:sz w:val="24"/>
              <w:szCs w:val="24"/>
            </w:rPr>
            <w:t>12.nodaļa. Biedru uzņemšanas un izslēgšanas noteikumi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12.1. Par Biedrības biedru var kļūt jebkura Latvijas Republikā vai ārvalstīs dzīvojoša fiziska vai Latvijas Republikā vai ārvalstīs reģistrēta juridiska persona, kuras darbība ir likumīgi atļauta Latvijas Republikā, kas ir gatava ar savu darbību un līdzekļiem sekmēt Biedrības mērķa sasniegšanu, kas atbalsta un apņemas ievērot Biedrības statūtus, un kas savos statūtos noteiktā kārtībā nolēmusi kļūt par Biedrības biedru. </w:t>
          </w:r>
        </w:p>
        <w:p w:rsidR="004262A3" w:rsidRPr="00A14B98"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12.2. Lai fiziska persona kļūtu par Biedrības biedru, ir jāiesniedz noteiktas formas pieteikums.</w:t>
          </w:r>
        </w:p>
        <w:p w:rsidR="004262A3" w:rsidRDefault="004262A3" w:rsidP="004262A3">
          <w:pPr>
            <w:pStyle w:val="BodyText"/>
            <w:rPr>
              <w:rFonts w:ascii="Times New Roman" w:hAnsi="Times New Roman"/>
            </w:rPr>
          </w:pPr>
          <w:r w:rsidRPr="004262A3">
            <w:rPr>
              <w:rFonts w:ascii="Times New Roman" w:hAnsi="Times New Roman"/>
            </w:rPr>
            <w:t>12.3. Lai Latvijas Republikā reģistrēta juridiska persona kļūtu par Biedrības biedru, tai jāiesniedz rakstisks pieteikums, reģistrācijas apliecības un statūtu kopija un jāaizpilda Biedrības biedru reģistrācijas anketa.</w:t>
          </w:r>
        </w:p>
        <w:p w:rsidR="00A14B98" w:rsidRPr="004262A3" w:rsidRDefault="00A14B98" w:rsidP="004262A3">
          <w:pPr>
            <w:pStyle w:val="BodyText"/>
            <w:rPr>
              <w:rFonts w:ascii="Times New Roman" w:hAnsi="Times New Roman"/>
            </w:rPr>
          </w:pPr>
        </w:p>
        <w:p w:rsidR="004262A3" w:rsidRDefault="004262A3" w:rsidP="00A14B98">
          <w:pPr>
            <w:pStyle w:val="BodyText"/>
            <w:rPr>
              <w:rFonts w:ascii="Times New Roman" w:hAnsi="Times New Roman"/>
            </w:rPr>
          </w:pPr>
          <w:r w:rsidRPr="004262A3">
            <w:rPr>
              <w:rFonts w:ascii="Times New Roman" w:hAnsi="Times New Roman"/>
            </w:rPr>
            <w:t>12.4. Lai ārvalstīs reģistrēta juridiska persona kļūtu par Biedrības biedru, tai jāiesniedz rakstisks pieteikums, tulkoti un notariāli apstiprināti statūti, jāaizpilda Biedrības biedru reģistrācijas anketa.</w:t>
          </w:r>
        </w:p>
        <w:p w:rsidR="00A14B98" w:rsidRPr="00A14B98" w:rsidRDefault="00A14B98" w:rsidP="00A14B98">
          <w:pPr>
            <w:pStyle w:val="BodyText"/>
            <w:rPr>
              <w:rFonts w:ascii="Times New Roman" w:hAnsi="Times New Roman"/>
            </w:rPr>
          </w:pPr>
        </w:p>
        <w:p w:rsidR="004262A3" w:rsidRDefault="004262A3" w:rsidP="00A14B98">
          <w:pPr>
            <w:pStyle w:val="BodyText"/>
            <w:rPr>
              <w:rFonts w:ascii="Times New Roman" w:hAnsi="Times New Roman"/>
            </w:rPr>
          </w:pPr>
          <w:r w:rsidRPr="004262A3">
            <w:rPr>
              <w:rFonts w:ascii="Times New Roman" w:hAnsi="Times New Roman"/>
            </w:rPr>
            <w:t>12.5. Izpilddirektors apkopo pieteicēja dokumentus un nedēļas laikā nodod tos izskatīšanai Biedrības valdē.</w:t>
          </w:r>
        </w:p>
        <w:p w:rsidR="00A14B98" w:rsidRPr="004262A3" w:rsidRDefault="00A14B98" w:rsidP="00A14B98">
          <w:pPr>
            <w:pStyle w:val="BodyText"/>
            <w:rPr>
              <w:rFonts w:ascii="Times New Roman" w:hAnsi="Times New Roman"/>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12.6. Valdei pieteicēja lūgums ir jāizskata tuvākās sēdes laikā. Uz valdes sēdi, kurā izskata pieteicēja lūgumu, ir jāuzaicina pats pieteicējs un jādod viņam vārds sava viedokļa paušanai. Pieteicēja neierašanās nav šķērslis valdes lēmuma pieņemšanai. Valde lēmumu pieņem balsojot. Valdei motivēts lēmums jāpaziņo pieteicējam nedēļas laikā no tā pieņemšanas brīža.</w:t>
          </w:r>
        </w:p>
        <w:p w:rsidR="004262A3" w:rsidRDefault="004262A3" w:rsidP="00A14B98">
          <w:pPr>
            <w:pStyle w:val="BodyText"/>
            <w:rPr>
              <w:rFonts w:ascii="Times New Roman" w:hAnsi="Times New Roman"/>
            </w:rPr>
          </w:pPr>
          <w:r w:rsidRPr="004262A3">
            <w:rPr>
              <w:rFonts w:ascii="Times New Roman" w:hAnsi="Times New Roman"/>
            </w:rPr>
            <w:t>12.7. Valdes noraidošo lēmumu pieteicējs rakstveidā var pārsūdzēt biedru sapulcei. Ja arī biedru sapulce noraida pieteicēja lūgumu, pieteicējs nav uzņemts par Biedrības biedru, un viņš var iesniegt atkārtotu pieteikumu ne ātrāk kā pēc gada.</w:t>
          </w:r>
        </w:p>
        <w:p w:rsidR="00A14B98" w:rsidRPr="004262A3" w:rsidRDefault="00A14B98" w:rsidP="00A14B98">
          <w:pPr>
            <w:pStyle w:val="BodyText"/>
            <w:rPr>
              <w:rFonts w:ascii="Times New Roman" w:hAnsi="Times New Roman"/>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12.9. Biedru var izslēgt no Biedrības ar valdes lēmumu, ja biedrs: </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12.9.1. nav nomaksājis biedra naudu;</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12.9.2. nepilda sapulces un valdes lēmumus;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12.9.3. nepilda savus pienākumus un uzņemtās saistības;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12.9.4. pauž ideoloģiskus uzskatus, izmantojot Biedrības vārdu;</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12.9.5. nodara morālo kaitējumu Biedrībai;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12.9.6. veic citas darbības, kas ir pretrunā ar šajos statūtos noteikto.</w:t>
          </w:r>
        </w:p>
        <w:p w:rsidR="004262A3" w:rsidRPr="00A14B98" w:rsidRDefault="004262A3" w:rsidP="00A14B98">
          <w:pPr>
            <w:jc w:val="both"/>
            <w:rPr>
              <w:rFonts w:ascii="Times New Roman" w:hAnsi="Times New Roman" w:cs="Times New Roman"/>
              <w:sz w:val="24"/>
              <w:szCs w:val="24"/>
            </w:rPr>
          </w:pPr>
          <w:r w:rsidRPr="004262A3">
            <w:rPr>
              <w:rFonts w:ascii="Times New Roman" w:hAnsi="Times New Roman" w:cs="Times New Roman"/>
              <w:sz w:val="24"/>
              <w:szCs w:val="24"/>
            </w:rPr>
            <w:t>12.10. Jautājumu par Biedrības biedra izslēgšanu valde izskata tuvākās sēdes laikā, uzaicinot izslēdzamo biedru un dodot viņam vārdu sava viedokļa paušanai. Izslēdzamā biedra neierašanās nav šķērslis valdes lēmuma pieņemšanai. Valde lēmumu pieņem balsojot. Valdei motivēts lēmums jāpaziņo izslēdza</w:t>
          </w:r>
          <w:r w:rsidR="000E061F">
            <w:rPr>
              <w:rFonts w:ascii="Times New Roman" w:hAnsi="Times New Roman" w:cs="Times New Roman"/>
              <w:sz w:val="24"/>
              <w:szCs w:val="24"/>
            </w:rPr>
            <w:t>majam biedram ne vēlāk kā piecu</w:t>
          </w:r>
          <w:r w:rsidRPr="004262A3">
            <w:rPr>
              <w:rFonts w:ascii="Times New Roman" w:hAnsi="Times New Roman" w:cs="Times New Roman"/>
              <w:sz w:val="24"/>
              <w:szCs w:val="24"/>
            </w:rPr>
            <w:t xml:space="preserve"> dienu laikā no tā pieņemšanas brīža.</w:t>
          </w:r>
        </w:p>
        <w:p w:rsidR="004262A3" w:rsidRPr="004262A3" w:rsidRDefault="004262A3" w:rsidP="000E061F">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 xml:space="preserve">12.11. Valdes lēmumu par biedra izslēgšanu var pārsūdzēt biedru sapulcei. </w:t>
          </w:r>
        </w:p>
        <w:p w:rsidR="004262A3" w:rsidRPr="004262A3" w:rsidRDefault="004262A3" w:rsidP="00A14B98">
          <w:pPr>
            <w:jc w:val="both"/>
            <w:rPr>
              <w:rFonts w:ascii="Times New Roman" w:hAnsi="Times New Roman" w:cs="Times New Roman"/>
              <w:sz w:val="24"/>
              <w:szCs w:val="24"/>
            </w:rPr>
          </w:pPr>
          <w:r w:rsidRPr="004262A3">
            <w:rPr>
              <w:rFonts w:ascii="Times New Roman" w:hAnsi="Times New Roman" w:cs="Times New Roman"/>
              <w:sz w:val="24"/>
              <w:szCs w:val="24"/>
            </w:rPr>
            <w:lastRenderedPageBreak/>
            <w:t>12.12. Katrs Biedrības biedrs, kas ir juridiska persona, darbojas Biedrībā, tai skaitā piedalās sapulcēs, vadības un revīzijas institūcijās, savos statūtos noteiktajā kārtībā pilnvarojot pārstāvi.</w:t>
          </w:r>
        </w:p>
        <w:p w:rsidR="004262A3" w:rsidRDefault="004262A3" w:rsidP="005305A6">
          <w:pPr>
            <w:pStyle w:val="BodyText"/>
            <w:rPr>
              <w:rFonts w:ascii="Times New Roman" w:hAnsi="Times New Roman"/>
            </w:rPr>
          </w:pPr>
          <w:r w:rsidRPr="004262A3">
            <w:rPr>
              <w:rFonts w:ascii="Times New Roman" w:hAnsi="Times New Roman"/>
            </w:rPr>
            <w:t>12.13. Biedrības mērķa un uzdevumu īstenošanā var piedalīties arī personas, kas nav Biedrības biedri. Šādas personas, pamatojoties uz valdes lēmumu, var līdzdarboties Biedrības darbībā kā atbalstītāji, ar tiesībām piedalīties Biedrības biedru sapulcē bez balsstiesībām.</w:t>
          </w:r>
        </w:p>
        <w:p w:rsidR="005305A6" w:rsidRPr="004262A3" w:rsidRDefault="005305A6" w:rsidP="005305A6">
          <w:pPr>
            <w:pStyle w:val="BodyText"/>
            <w:rPr>
              <w:rFonts w:ascii="Times New Roman" w:hAnsi="Times New Roman"/>
            </w:rPr>
          </w:pPr>
        </w:p>
        <w:p w:rsidR="004262A3" w:rsidRPr="00A14B98" w:rsidRDefault="004262A3" w:rsidP="00A14B98">
          <w:pPr>
            <w:jc w:val="center"/>
            <w:rPr>
              <w:rFonts w:ascii="Times New Roman" w:hAnsi="Times New Roman" w:cs="Times New Roman"/>
              <w:b/>
              <w:sz w:val="24"/>
              <w:szCs w:val="24"/>
            </w:rPr>
          </w:pPr>
          <w:r w:rsidRPr="004262A3">
            <w:rPr>
              <w:rFonts w:ascii="Times New Roman" w:hAnsi="Times New Roman" w:cs="Times New Roman"/>
              <w:b/>
              <w:sz w:val="24"/>
              <w:szCs w:val="24"/>
            </w:rPr>
            <w:t>13.nodaļa. Biedru tiesības un pienākumi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13.1. Biedrības biedriem ir šādas tiesības: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13.1.1. piedalīties Biedrības pārvaldē statūtos noteiktā kārtībā;</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13.1.2. saņemt informāciju par Biedrības darbību, tai skaitā iepazīties ar visu Biedrības institūciju protokoliem, lēmumiem un rīkojumiem;</w:t>
          </w:r>
        </w:p>
        <w:p w:rsidR="004262A3" w:rsidRDefault="004262A3" w:rsidP="004262A3">
          <w:pPr>
            <w:pStyle w:val="WW-NormalWeb"/>
            <w:rPr>
              <w:lang w:val="lv-LV"/>
            </w:rPr>
          </w:pPr>
          <w:r w:rsidRPr="004262A3">
            <w:rPr>
              <w:lang w:val="lv-LV"/>
            </w:rPr>
            <w:t>13.1.3. piedalīties visos Biedrības organizētajos pasākumos, iesniegt priekšlikumus par Biedrības darbību un tās uzlabošanu, aizstāvēt savu viedokli;</w:t>
          </w:r>
        </w:p>
        <w:p w:rsidR="00A14B98" w:rsidRPr="004262A3" w:rsidRDefault="00A14B98" w:rsidP="004262A3">
          <w:pPr>
            <w:pStyle w:val="WW-NormalWeb"/>
            <w:rPr>
              <w:lang w:val="lv-LV"/>
            </w:rPr>
          </w:pP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13.1.4. brīvi darboties citās demokrātiskās biedrībās;</w:t>
          </w:r>
          <w:r w:rsidRPr="004262A3">
            <w:rPr>
              <w:rFonts w:ascii="Times New Roman" w:hAnsi="Times New Roman" w:cs="Times New Roman"/>
              <w:sz w:val="24"/>
              <w:szCs w:val="24"/>
              <w:u w:val="single"/>
            </w:rPr>
            <w:t xml:space="preserve"> </w:t>
          </w:r>
        </w:p>
        <w:p w:rsidR="004262A3" w:rsidRPr="004262A3" w:rsidRDefault="004262A3" w:rsidP="004262A3">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13.1.5. brīvi izstāties no Biedrības, iesniedzot valdei rakstisku iesniegumu;</w:t>
          </w:r>
        </w:p>
        <w:p w:rsidR="004262A3" w:rsidRDefault="004262A3" w:rsidP="004262A3">
          <w:pPr>
            <w:pStyle w:val="WW-NormalWeb"/>
            <w:rPr>
              <w:lang w:val="lv-LV"/>
            </w:rPr>
          </w:pPr>
          <w:r w:rsidRPr="004262A3">
            <w:rPr>
              <w:lang w:val="lv-LV"/>
            </w:rPr>
            <w:t>13.1.6. veikt cita veida darbību, kas atbilst Biedrības mērķim un ir saskaņā ar Biedrības uzdevumu realizāciju.</w:t>
          </w:r>
        </w:p>
        <w:p w:rsidR="00A14B98" w:rsidRPr="004262A3" w:rsidRDefault="00A14B98" w:rsidP="004262A3">
          <w:pPr>
            <w:pStyle w:val="WW-NormalWeb"/>
            <w:rPr>
              <w:lang w:val="lv-LV"/>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13.2. Biedrības biedru pienākumi: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13.2.1. ievērot Biedrības statūtus un pildīt biedru sapulces un valdes lēmumus; </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13.2.2. regulāri maksāt biedra naudu;</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13.2.3. ar savu aktīvu līdzdarbību atbalstīt Biedrības mērķa un uzdevumu realizēšanu;</w:t>
          </w:r>
        </w:p>
        <w:p w:rsidR="004262A3" w:rsidRPr="00A14B98" w:rsidRDefault="004262A3" w:rsidP="004262A3">
          <w:pPr>
            <w:pStyle w:val="BodyTextIndent3"/>
            <w:ind w:left="0"/>
            <w:rPr>
              <w:rFonts w:ascii="Times New Roman" w:hAnsi="Times New Roman" w:cs="Times New Roman"/>
              <w:sz w:val="24"/>
              <w:szCs w:val="24"/>
            </w:rPr>
          </w:pPr>
          <w:r w:rsidRPr="004262A3">
            <w:rPr>
              <w:rFonts w:ascii="Times New Roman" w:hAnsi="Times New Roman" w:cs="Times New Roman"/>
              <w:sz w:val="24"/>
              <w:szCs w:val="24"/>
            </w:rPr>
            <w:t>13.2.4. augsti turēt Biedrības labo vārdu un nepieļaut rīcību, kas grauj Partnerības reputāciju sabiedrībā.</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13.3. Katram Biedrības biedram biedru sapulcē ir viena balss.</w:t>
          </w:r>
        </w:p>
        <w:p w:rsidR="004262A3" w:rsidRPr="00A14B98" w:rsidRDefault="004262A3" w:rsidP="00A14B98">
          <w:pPr>
            <w:jc w:val="center"/>
            <w:rPr>
              <w:rFonts w:ascii="Times New Roman" w:hAnsi="Times New Roman" w:cs="Times New Roman"/>
              <w:b/>
              <w:spacing w:val="60"/>
              <w:sz w:val="24"/>
              <w:szCs w:val="24"/>
            </w:rPr>
          </w:pPr>
          <w:r w:rsidRPr="004262A3">
            <w:rPr>
              <w:rFonts w:ascii="Times New Roman" w:hAnsi="Times New Roman" w:cs="Times New Roman"/>
              <w:b/>
              <w:sz w:val="24"/>
              <w:szCs w:val="24"/>
            </w:rPr>
            <w:t>14.nodaļa. Finansu līdzekļu iegūšanas un izlietošanas kārtība</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14.1. Biedrības līdzekļus veido:</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14.1.1.biedru nauda;</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14.1.2. juridisko un fizisko personu brīvprātīgās iemaksas, ziedojumi, dāvinājumi;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14.1.3. ienākumi no uzņēmējdarbības;</w:t>
          </w: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14.1.4. biedru un citu personu mērķiemaksas atsevišķu Biedrības uzdevumu sasniegšanas finansēšanai;</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14.1.5. valsts un pašvaldību budžeta mērķprogrammu realizācijas finansējums;</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lastRenderedPageBreak/>
            <w:t>14.1.6. dotācijas, subsīdijas, kas iegūtas no citām juridiskām personām;</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14.1.7. par </w:t>
          </w:r>
          <w:proofErr w:type="spellStart"/>
          <w:r w:rsidRPr="004262A3">
            <w:rPr>
              <w:rFonts w:ascii="Times New Roman" w:hAnsi="Times New Roman" w:cs="Times New Roman"/>
              <w:sz w:val="24"/>
              <w:szCs w:val="24"/>
              <w:lang w:val="en-GB"/>
            </w:rPr>
            <w:t>Biedrības</w:t>
          </w:r>
          <w:proofErr w:type="spellEnd"/>
          <w:r w:rsidRPr="004262A3">
            <w:rPr>
              <w:rFonts w:ascii="Times New Roman" w:hAnsi="Times New Roman" w:cs="Times New Roman"/>
              <w:sz w:val="24"/>
              <w:szCs w:val="24"/>
            </w:rPr>
            <w:t xml:space="preserve"> līdzekļiem iegādātā manta;</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14.1.8. mantojuma kārtā pārņemtie līdzekļi;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14.1.9. citi atļauti ienākumi.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14.2. Biedrības līdzekļi saskaņā ar biedru sapulces vai valdes rīkojumiem tiek izlietoti: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14.2.1. mērķa īstenošanai un uzdevumu izpildei;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14.2.2. darbinieku algošanai;</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14.2.3. citu izdevumu segšanai, kas saistīti ar Biedrības darbības nodrošināšanu.</w:t>
          </w:r>
        </w:p>
        <w:p w:rsidR="00A14B98" w:rsidRDefault="004262A3" w:rsidP="00A14B98">
          <w:pPr>
            <w:spacing w:after="0" w:line="240" w:lineRule="auto"/>
            <w:ind w:left="539" w:hanging="539"/>
            <w:jc w:val="both"/>
            <w:rPr>
              <w:rFonts w:ascii="Times New Roman" w:hAnsi="Times New Roman" w:cs="Times New Roman"/>
              <w:sz w:val="24"/>
              <w:szCs w:val="24"/>
            </w:rPr>
          </w:pPr>
          <w:r w:rsidRPr="004262A3">
            <w:rPr>
              <w:rFonts w:ascii="Times New Roman" w:hAnsi="Times New Roman" w:cs="Times New Roman"/>
              <w:sz w:val="24"/>
              <w:szCs w:val="24"/>
            </w:rPr>
            <w:t>14.3. Ar Biedrības biedru sapulces lēmumu Biedrības var izvei</w:t>
          </w:r>
          <w:r w:rsidR="00A14B98">
            <w:rPr>
              <w:rFonts w:ascii="Times New Roman" w:hAnsi="Times New Roman" w:cs="Times New Roman"/>
              <w:sz w:val="24"/>
              <w:szCs w:val="24"/>
            </w:rPr>
            <w:t>dot speciālus fondus, kuri</w:t>
          </w:r>
        </w:p>
        <w:p w:rsidR="00A14B98" w:rsidRDefault="004262A3" w:rsidP="00A14B98">
          <w:pPr>
            <w:spacing w:after="0" w:line="240" w:lineRule="auto"/>
            <w:ind w:left="539" w:hanging="539"/>
            <w:jc w:val="both"/>
            <w:rPr>
              <w:rFonts w:ascii="Times New Roman" w:hAnsi="Times New Roman" w:cs="Times New Roman"/>
              <w:sz w:val="24"/>
              <w:szCs w:val="24"/>
            </w:rPr>
          </w:pPr>
          <w:r w:rsidRPr="004262A3">
            <w:rPr>
              <w:rFonts w:ascii="Times New Roman" w:hAnsi="Times New Roman" w:cs="Times New Roman"/>
              <w:sz w:val="24"/>
              <w:szCs w:val="24"/>
            </w:rPr>
            <w:t>izlietojami tādiem mērķiem, kas atbilst Biedrības statūtos</w:t>
          </w:r>
          <w:r w:rsidR="00A14B98">
            <w:rPr>
              <w:rFonts w:ascii="Times New Roman" w:hAnsi="Times New Roman" w:cs="Times New Roman"/>
              <w:sz w:val="24"/>
              <w:szCs w:val="24"/>
            </w:rPr>
            <w:t xml:space="preserve"> noteiktajam darbības mērķim un</w:t>
          </w:r>
        </w:p>
        <w:p w:rsidR="004262A3" w:rsidRDefault="004262A3" w:rsidP="00A14B98">
          <w:pPr>
            <w:spacing w:after="0" w:line="240" w:lineRule="auto"/>
            <w:ind w:left="539" w:hanging="539"/>
            <w:jc w:val="both"/>
            <w:rPr>
              <w:rFonts w:ascii="Times New Roman" w:hAnsi="Times New Roman" w:cs="Times New Roman"/>
              <w:sz w:val="24"/>
              <w:szCs w:val="24"/>
            </w:rPr>
          </w:pPr>
          <w:r w:rsidRPr="004262A3">
            <w:rPr>
              <w:rFonts w:ascii="Times New Roman" w:hAnsi="Times New Roman" w:cs="Times New Roman"/>
              <w:sz w:val="24"/>
              <w:szCs w:val="24"/>
            </w:rPr>
            <w:t>uzdevumiem.</w:t>
          </w:r>
        </w:p>
        <w:p w:rsidR="00A14B98" w:rsidRPr="004262A3" w:rsidRDefault="00A14B98" w:rsidP="00A14B98">
          <w:pPr>
            <w:spacing w:after="0" w:line="240" w:lineRule="auto"/>
            <w:ind w:left="539" w:hanging="539"/>
            <w:jc w:val="both"/>
            <w:rPr>
              <w:rFonts w:ascii="Times New Roman" w:hAnsi="Times New Roman" w:cs="Times New Roman"/>
              <w:sz w:val="24"/>
              <w:szCs w:val="24"/>
            </w:rPr>
          </w:pPr>
        </w:p>
        <w:p w:rsidR="004262A3" w:rsidRPr="004262A3" w:rsidRDefault="004262A3" w:rsidP="00A14B98">
          <w:pPr>
            <w:ind w:left="540" w:hanging="540"/>
            <w:jc w:val="both"/>
            <w:rPr>
              <w:rFonts w:ascii="Times New Roman" w:hAnsi="Times New Roman" w:cs="Times New Roman"/>
              <w:sz w:val="24"/>
              <w:szCs w:val="24"/>
            </w:rPr>
          </w:pPr>
          <w:r w:rsidRPr="004262A3">
            <w:rPr>
              <w:rFonts w:ascii="Times New Roman" w:hAnsi="Times New Roman" w:cs="Times New Roman"/>
              <w:sz w:val="24"/>
              <w:szCs w:val="24"/>
            </w:rPr>
            <w:t xml:space="preserve">14.4. Par </w:t>
          </w:r>
          <w:r w:rsidRPr="004F2D3A">
            <w:rPr>
              <w:rFonts w:ascii="Times New Roman" w:hAnsi="Times New Roman" w:cs="Times New Roman"/>
              <w:sz w:val="24"/>
              <w:szCs w:val="24"/>
            </w:rPr>
            <w:t>Biedrības</w:t>
          </w:r>
          <w:r w:rsidRPr="004262A3">
            <w:rPr>
              <w:rFonts w:ascii="Times New Roman" w:hAnsi="Times New Roman" w:cs="Times New Roman"/>
              <w:sz w:val="24"/>
              <w:szCs w:val="24"/>
            </w:rPr>
            <w:t xml:space="preserve"> līdzekļu izmantošanu atbild valdes priekšsēdētājs, bet kontroli – revidents.</w:t>
          </w:r>
        </w:p>
        <w:p w:rsidR="004262A3" w:rsidRPr="00A14B98" w:rsidRDefault="004262A3" w:rsidP="00A14B98">
          <w:pPr>
            <w:jc w:val="center"/>
            <w:rPr>
              <w:rFonts w:ascii="Times New Roman" w:hAnsi="Times New Roman" w:cs="Times New Roman"/>
              <w:b/>
              <w:sz w:val="24"/>
              <w:szCs w:val="24"/>
            </w:rPr>
          </w:pPr>
          <w:r w:rsidRPr="004262A3">
            <w:rPr>
              <w:rFonts w:ascii="Times New Roman" w:hAnsi="Times New Roman" w:cs="Times New Roman"/>
              <w:b/>
              <w:sz w:val="24"/>
              <w:szCs w:val="24"/>
            </w:rPr>
            <w:t>15.nodaļa. Pašlikvidēšanās kārtība un reorganizācijas kārtība</w:t>
          </w:r>
        </w:p>
        <w:p w:rsidR="004262A3" w:rsidRPr="004262A3" w:rsidRDefault="004262A3" w:rsidP="00A14B98">
          <w:pPr>
            <w:jc w:val="both"/>
            <w:rPr>
              <w:rFonts w:ascii="Times New Roman" w:hAnsi="Times New Roman" w:cs="Times New Roman"/>
              <w:sz w:val="24"/>
              <w:szCs w:val="24"/>
            </w:rPr>
          </w:pPr>
          <w:r w:rsidRPr="004262A3">
            <w:rPr>
              <w:rFonts w:ascii="Times New Roman" w:hAnsi="Times New Roman" w:cs="Times New Roman"/>
              <w:sz w:val="24"/>
              <w:szCs w:val="24"/>
            </w:rPr>
            <w:t>15.1. Biedrības pašlikvidāciju veic saskaņā ar biedru sapul</w:t>
          </w:r>
          <w:r w:rsidR="00A14B98">
            <w:rPr>
              <w:rFonts w:ascii="Times New Roman" w:hAnsi="Times New Roman" w:cs="Times New Roman"/>
              <w:sz w:val="24"/>
              <w:szCs w:val="24"/>
            </w:rPr>
            <w:t xml:space="preserve">ces lēmumu iecelta likvidācijas </w:t>
          </w:r>
          <w:r w:rsidRPr="004262A3">
            <w:rPr>
              <w:rFonts w:ascii="Times New Roman" w:hAnsi="Times New Roman" w:cs="Times New Roman"/>
              <w:sz w:val="24"/>
              <w:szCs w:val="24"/>
            </w:rPr>
            <w:t>komisija trīs likvidatoru sastāvā. Reorganizāciju veic pamatojoties uz biedru sapulces lēmumu un saskaņā ar spēkā esošajiem likumiem un citiem normatīvajiem aktiem.</w:t>
          </w:r>
        </w:p>
        <w:p w:rsidR="004262A3" w:rsidRPr="004262A3" w:rsidRDefault="004262A3" w:rsidP="004262A3">
          <w:pPr>
            <w:jc w:val="both"/>
            <w:rPr>
              <w:rFonts w:ascii="Times New Roman" w:hAnsi="Times New Roman" w:cs="Times New Roman"/>
              <w:sz w:val="24"/>
              <w:szCs w:val="24"/>
            </w:rPr>
          </w:pPr>
          <w:r w:rsidRPr="004262A3">
            <w:rPr>
              <w:rFonts w:ascii="Times New Roman" w:hAnsi="Times New Roman" w:cs="Times New Roman"/>
              <w:sz w:val="24"/>
              <w:szCs w:val="24"/>
            </w:rPr>
            <w:t xml:space="preserve">15.2. Biedrības likvidācijas komisija pabeidz Biedrības iesāktos projektus un darījumus, pārdod Biedrības mantu, iekasē no debitoriem Biedrībai pienākošās summas, nokārto parādus, apmierina citas pretenzijas, nodod Biedrības dokumentus valsts arhīvā glabāšanā. </w:t>
          </w:r>
        </w:p>
        <w:p w:rsid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15.3. Likvidācijas komisija par Biedrības likvidāciju likumos noteiktajos termiņos paziņo attiecīgajām valsts reģistru iestādēm.</w:t>
          </w:r>
        </w:p>
        <w:p w:rsidR="00A14B98" w:rsidRPr="004262A3" w:rsidRDefault="00A14B98" w:rsidP="00A14B98">
          <w:pPr>
            <w:pStyle w:val="BodyTextIndent2"/>
            <w:spacing w:after="0" w:line="240" w:lineRule="auto"/>
            <w:ind w:left="0"/>
            <w:rPr>
              <w:rFonts w:ascii="Times New Roman" w:hAnsi="Times New Roman" w:cs="Times New Roman"/>
              <w:sz w:val="24"/>
              <w:szCs w:val="24"/>
            </w:rPr>
          </w:pPr>
        </w:p>
        <w:p w:rsidR="004262A3" w:rsidRPr="004262A3" w:rsidRDefault="004262A3" w:rsidP="00A14B98">
          <w:pPr>
            <w:spacing w:after="0" w:line="240" w:lineRule="auto"/>
            <w:jc w:val="center"/>
            <w:rPr>
              <w:rFonts w:ascii="Times New Roman" w:hAnsi="Times New Roman" w:cs="Times New Roman"/>
              <w:b/>
              <w:sz w:val="24"/>
              <w:szCs w:val="24"/>
            </w:rPr>
          </w:pPr>
          <w:r w:rsidRPr="004262A3">
            <w:rPr>
              <w:rFonts w:ascii="Times New Roman" w:hAnsi="Times New Roman" w:cs="Times New Roman"/>
              <w:b/>
              <w:sz w:val="24"/>
              <w:szCs w:val="24"/>
            </w:rPr>
            <w:t xml:space="preserve">16.nodaļa. Mantas un finansu līdzekļu izlietošanas kārtība </w:t>
          </w:r>
        </w:p>
        <w:p w:rsidR="004262A3" w:rsidRPr="004262A3" w:rsidRDefault="004262A3" w:rsidP="00A14B98">
          <w:pPr>
            <w:spacing w:after="0" w:line="240" w:lineRule="auto"/>
            <w:jc w:val="center"/>
            <w:rPr>
              <w:rFonts w:ascii="Times New Roman" w:hAnsi="Times New Roman" w:cs="Times New Roman"/>
              <w:b/>
              <w:sz w:val="24"/>
              <w:szCs w:val="24"/>
            </w:rPr>
          </w:pPr>
          <w:r w:rsidRPr="004262A3">
            <w:rPr>
              <w:rFonts w:ascii="Times New Roman" w:hAnsi="Times New Roman" w:cs="Times New Roman"/>
              <w:b/>
              <w:sz w:val="24"/>
              <w:szCs w:val="24"/>
            </w:rPr>
            <w:t>pašlikvidēšanās gadījumā</w:t>
          </w:r>
        </w:p>
        <w:p w:rsidR="004262A3" w:rsidRPr="004262A3" w:rsidRDefault="004262A3" w:rsidP="004262A3">
          <w:pPr>
            <w:jc w:val="both"/>
            <w:rPr>
              <w:rFonts w:ascii="Times New Roman" w:hAnsi="Times New Roman" w:cs="Times New Roman"/>
              <w:sz w:val="24"/>
              <w:szCs w:val="24"/>
            </w:rPr>
          </w:pPr>
        </w:p>
        <w:p w:rsidR="004262A3" w:rsidRPr="004262A3" w:rsidRDefault="004262A3" w:rsidP="00A14B98">
          <w:pPr>
            <w:pStyle w:val="BodyTextIndent2"/>
            <w:spacing w:after="0" w:line="240" w:lineRule="auto"/>
            <w:ind w:left="0"/>
            <w:rPr>
              <w:rFonts w:ascii="Times New Roman" w:hAnsi="Times New Roman" w:cs="Times New Roman"/>
              <w:sz w:val="24"/>
              <w:szCs w:val="24"/>
            </w:rPr>
          </w:pPr>
          <w:r w:rsidRPr="004262A3">
            <w:rPr>
              <w:rFonts w:ascii="Times New Roman" w:hAnsi="Times New Roman" w:cs="Times New Roman"/>
              <w:sz w:val="24"/>
              <w:szCs w:val="24"/>
            </w:rPr>
            <w:t>16.1. Pašlikvidācijas procesā atlikušo naudu un mantu likvidācijas komisija nodod institūcijai, kuru norādījusi Biedrības pēdējā biedru sapulce Biedrības mērķu īstenošanai. Atlikušo naudu un mantas nevar sadalīt Biedrības biedriem.</w:t>
          </w:r>
        </w:p>
        <w:p w:rsidR="004262A3" w:rsidRPr="004262A3" w:rsidRDefault="004262A3" w:rsidP="004262A3">
          <w:pPr>
            <w:rPr>
              <w:rFonts w:ascii="Times New Roman" w:hAnsi="Times New Roman" w:cs="Times New Roman"/>
              <w:sz w:val="24"/>
              <w:szCs w:val="24"/>
            </w:rPr>
          </w:pPr>
        </w:p>
        <w:p w:rsidR="004262A3" w:rsidRPr="004262A3" w:rsidRDefault="004262A3" w:rsidP="004262A3">
          <w:pPr>
            <w:rPr>
              <w:rFonts w:ascii="Times New Roman" w:hAnsi="Times New Roman" w:cs="Times New Roman"/>
              <w:sz w:val="24"/>
              <w:szCs w:val="24"/>
            </w:rPr>
          </w:pPr>
        </w:p>
        <w:p w:rsidR="004262A3" w:rsidRPr="004262A3" w:rsidRDefault="004262A3" w:rsidP="004262A3">
          <w:pPr>
            <w:rPr>
              <w:rFonts w:ascii="Times New Roman" w:hAnsi="Times New Roman" w:cs="Times New Roman"/>
              <w:sz w:val="24"/>
              <w:szCs w:val="24"/>
            </w:rPr>
          </w:pPr>
          <w:r w:rsidRPr="004262A3">
            <w:rPr>
              <w:rFonts w:ascii="Times New Roman" w:hAnsi="Times New Roman" w:cs="Times New Roman"/>
              <w:sz w:val="24"/>
              <w:szCs w:val="24"/>
            </w:rPr>
            <w:t xml:space="preserve">Pilnvarotā persona: </w:t>
          </w:r>
          <w:r w:rsidRPr="004262A3">
            <w:rPr>
              <w:rFonts w:ascii="Times New Roman" w:hAnsi="Times New Roman" w:cs="Times New Roman"/>
              <w:sz w:val="24"/>
              <w:szCs w:val="24"/>
            </w:rPr>
            <w:tab/>
            <w:t xml:space="preserve">                 ________________________                /Irēna Začeva/</w:t>
          </w:r>
        </w:p>
        <w:p w:rsidR="004262A3" w:rsidRPr="004262A3" w:rsidRDefault="004262A3" w:rsidP="004262A3">
          <w:pPr>
            <w:rPr>
              <w:rFonts w:ascii="Times New Roman" w:hAnsi="Times New Roman" w:cs="Times New Roman"/>
              <w:sz w:val="24"/>
              <w:szCs w:val="24"/>
            </w:rPr>
          </w:pPr>
          <w:r w:rsidRPr="004262A3">
            <w:rPr>
              <w:rFonts w:ascii="Times New Roman" w:hAnsi="Times New Roman" w:cs="Times New Roman"/>
              <w:sz w:val="24"/>
              <w:szCs w:val="24"/>
            </w:rPr>
            <w:tab/>
          </w:r>
          <w:r w:rsidRPr="004262A3">
            <w:rPr>
              <w:rFonts w:ascii="Times New Roman" w:hAnsi="Times New Roman" w:cs="Times New Roman"/>
              <w:sz w:val="24"/>
              <w:szCs w:val="24"/>
            </w:rPr>
            <w:tab/>
          </w:r>
          <w:r w:rsidRPr="004262A3">
            <w:rPr>
              <w:rFonts w:ascii="Times New Roman" w:hAnsi="Times New Roman" w:cs="Times New Roman"/>
              <w:sz w:val="24"/>
              <w:szCs w:val="24"/>
            </w:rPr>
            <w:tab/>
            <w:t xml:space="preserve">                  (paraksts)</w:t>
          </w:r>
        </w:p>
        <w:p w:rsidR="004262A3" w:rsidRPr="004262A3" w:rsidRDefault="004262A3" w:rsidP="004262A3">
          <w:pPr>
            <w:jc w:val="center"/>
            <w:rPr>
              <w:rFonts w:ascii="Times New Roman" w:hAnsi="Times New Roman" w:cs="Times New Roman"/>
            </w:rPr>
          </w:pPr>
        </w:p>
        <w:p w:rsidR="00E63586" w:rsidRPr="00DA1909" w:rsidRDefault="00544C46" w:rsidP="00CA4D0E">
          <w:pPr>
            <w:spacing w:after="0" w:line="240" w:lineRule="auto"/>
            <w:rPr>
              <w:sz w:val="24"/>
            </w:rPr>
          </w:pPr>
        </w:p>
      </w:sdtContent>
    </w:sdt>
    <w:permEnd w:id="1993554687" w:displacedByCustomXml="prev"/>
    <w:sectPr w:rsidR="00E63586" w:rsidRPr="00DA1909" w:rsidSect="004262A3">
      <w:headerReference w:type="default" r:id="rId24"/>
      <w:footerReference w:type="default" r:id="rId25"/>
      <w:pgSz w:w="11906" w:h="16838"/>
      <w:pgMar w:top="2694" w:right="99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B2" w:rsidRDefault="00E038B2" w:rsidP="00850F85">
      <w:r>
        <w:separator/>
      </w:r>
    </w:p>
  </w:endnote>
  <w:endnote w:type="continuationSeparator" w:id="0">
    <w:p w:rsidR="00E038B2" w:rsidRDefault="00E038B2" w:rsidP="0085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920198"/>
      <w:docPartObj>
        <w:docPartGallery w:val="Page Numbers (Bottom of Page)"/>
        <w:docPartUnique/>
      </w:docPartObj>
    </w:sdtPr>
    <w:sdtEndPr>
      <w:rPr>
        <w:noProof/>
      </w:rPr>
    </w:sdtEndPr>
    <w:sdtContent>
      <w:p w:rsidR="005B2512" w:rsidRDefault="00C71D3D">
        <w:pPr>
          <w:pStyle w:val="Footer"/>
          <w:jc w:val="center"/>
        </w:pPr>
        <w:r w:rsidRPr="005B2512">
          <w:rPr>
            <w:rFonts w:ascii="Arial" w:hAnsi="Arial" w:cs="Arial"/>
            <w:sz w:val="24"/>
          </w:rPr>
          <w:fldChar w:fldCharType="begin"/>
        </w:r>
        <w:r w:rsidR="005B2512" w:rsidRPr="005B2512">
          <w:rPr>
            <w:rFonts w:ascii="Arial" w:hAnsi="Arial" w:cs="Arial"/>
            <w:sz w:val="24"/>
          </w:rPr>
          <w:instrText xml:space="preserve"> PAGE   \* MERGEFORMAT </w:instrText>
        </w:r>
        <w:r w:rsidRPr="005B2512">
          <w:rPr>
            <w:rFonts w:ascii="Arial" w:hAnsi="Arial" w:cs="Arial"/>
            <w:sz w:val="24"/>
          </w:rPr>
          <w:fldChar w:fldCharType="separate"/>
        </w:r>
        <w:r w:rsidR="00544C46">
          <w:rPr>
            <w:rFonts w:ascii="Arial" w:hAnsi="Arial" w:cs="Arial"/>
            <w:noProof/>
            <w:sz w:val="24"/>
          </w:rPr>
          <w:t>11</w:t>
        </w:r>
        <w:r w:rsidRPr="005B2512">
          <w:rPr>
            <w:rFonts w:ascii="Arial" w:hAnsi="Arial" w:cs="Arial"/>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B2" w:rsidRDefault="00E038B2" w:rsidP="00850F85">
      <w:r>
        <w:separator/>
      </w:r>
    </w:p>
  </w:footnote>
  <w:footnote w:type="continuationSeparator" w:id="0">
    <w:p w:rsidR="00E038B2" w:rsidRDefault="00E038B2" w:rsidP="00850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2" w:rsidRPr="00910E38" w:rsidRDefault="00E038B2" w:rsidP="00E038B2">
    <w:pPr>
      <w:tabs>
        <w:tab w:val="left" w:pos="6548"/>
      </w:tabs>
    </w:pPr>
    <w:r>
      <w:rPr>
        <w:noProof/>
        <w:lang w:val="en-GB" w:eastAsia="en-GB"/>
      </w:rPr>
      <w:drawing>
        <wp:anchor distT="0" distB="0" distL="114300" distR="114300" simplePos="0" relativeHeight="251658240" behindDoc="1" locked="0" layoutInCell="1" allowOverlap="1">
          <wp:simplePos x="0" y="0"/>
          <wp:positionH relativeFrom="page">
            <wp:align>left</wp:align>
          </wp:positionH>
          <wp:positionV relativeFrom="paragraph">
            <wp:posOffset>-449741</wp:posOffset>
          </wp:positionV>
          <wp:extent cx="7567036" cy="1070369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ars\Desktop\PD1_pielikums_UR_25.11.2013_0.3.0-page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036" cy="10703694"/>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2F3"/>
    <w:multiLevelType w:val="multilevel"/>
    <w:tmpl w:val="A30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A58CF"/>
    <w:multiLevelType w:val="multilevel"/>
    <w:tmpl w:val="9798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LUb8MU0uMqq9d3vYdNPDPcgflM1guYvFfUlquACgAiQNatTRbyU7GkARB0YjkUWmJeOBbF4jPY8FVVG6rtbr+g==" w:salt="rlxaRPVxeczkSPaqgy2jpQ=="/>
  <w:defaultTabStop w:val="720"/>
  <w:drawingGridHorizontalSpacing w:val="20"/>
  <w:drawingGridVerticalSpacing w:val="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506F82"/>
    <w:rsid w:val="00022D8B"/>
    <w:rsid w:val="0002330E"/>
    <w:rsid w:val="000255EE"/>
    <w:rsid w:val="0003045E"/>
    <w:rsid w:val="00031157"/>
    <w:rsid w:val="00031FB2"/>
    <w:rsid w:val="000377D9"/>
    <w:rsid w:val="00047D9C"/>
    <w:rsid w:val="000624DF"/>
    <w:rsid w:val="000A282E"/>
    <w:rsid w:val="000E061F"/>
    <w:rsid w:val="000F1136"/>
    <w:rsid w:val="001227A9"/>
    <w:rsid w:val="00156A47"/>
    <w:rsid w:val="00192C53"/>
    <w:rsid w:val="00197753"/>
    <w:rsid w:val="001B70C3"/>
    <w:rsid w:val="001C1279"/>
    <w:rsid w:val="00261829"/>
    <w:rsid w:val="00281192"/>
    <w:rsid w:val="002A083C"/>
    <w:rsid w:val="002F11A5"/>
    <w:rsid w:val="00304B98"/>
    <w:rsid w:val="00337620"/>
    <w:rsid w:val="00340E5D"/>
    <w:rsid w:val="00346E73"/>
    <w:rsid w:val="00354B4B"/>
    <w:rsid w:val="00391B97"/>
    <w:rsid w:val="00396E9A"/>
    <w:rsid w:val="003976B1"/>
    <w:rsid w:val="003A2297"/>
    <w:rsid w:val="003D11B5"/>
    <w:rsid w:val="003D27FB"/>
    <w:rsid w:val="003D7825"/>
    <w:rsid w:val="003E2E0F"/>
    <w:rsid w:val="003E4AF7"/>
    <w:rsid w:val="00416D83"/>
    <w:rsid w:val="004254F9"/>
    <w:rsid w:val="004262A3"/>
    <w:rsid w:val="004332CC"/>
    <w:rsid w:val="004403D6"/>
    <w:rsid w:val="004538AA"/>
    <w:rsid w:val="00482ABB"/>
    <w:rsid w:val="004976A5"/>
    <w:rsid w:val="004C191D"/>
    <w:rsid w:val="004E2CC0"/>
    <w:rsid w:val="004F2D3A"/>
    <w:rsid w:val="0050693C"/>
    <w:rsid w:val="00506F82"/>
    <w:rsid w:val="005300C1"/>
    <w:rsid w:val="005305A6"/>
    <w:rsid w:val="00532EA8"/>
    <w:rsid w:val="0054407F"/>
    <w:rsid w:val="00544C46"/>
    <w:rsid w:val="005530B9"/>
    <w:rsid w:val="00597611"/>
    <w:rsid w:val="005B2512"/>
    <w:rsid w:val="005B56D9"/>
    <w:rsid w:val="00620B58"/>
    <w:rsid w:val="0063618C"/>
    <w:rsid w:val="00656894"/>
    <w:rsid w:val="006C2D9F"/>
    <w:rsid w:val="006C791F"/>
    <w:rsid w:val="00700606"/>
    <w:rsid w:val="00720DFB"/>
    <w:rsid w:val="0074131A"/>
    <w:rsid w:val="00786024"/>
    <w:rsid w:val="007A58B8"/>
    <w:rsid w:val="007E461D"/>
    <w:rsid w:val="007F71AE"/>
    <w:rsid w:val="00842F6E"/>
    <w:rsid w:val="008472F8"/>
    <w:rsid w:val="00850F85"/>
    <w:rsid w:val="008E5E5B"/>
    <w:rsid w:val="008F09F5"/>
    <w:rsid w:val="008F5CCF"/>
    <w:rsid w:val="00902122"/>
    <w:rsid w:val="00910E38"/>
    <w:rsid w:val="009300AA"/>
    <w:rsid w:val="00933DD5"/>
    <w:rsid w:val="00941373"/>
    <w:rsid w:val="00967281"/>
    <w:rsid w:val="00976504"/>
    <w:rsid w:val="009947AB"/>
    <w:rsid w:val="009B2FA6"/>
    <w:rsid w:val="009E2FAE"/>
    <w:rsid w:val="009E5561"/>
    <w:rsid w:val="00A14B98"/>
    <w:rsid w:val="00A37E9A"/>
    <w:rsid w:val="00A41D61"/>
    <w:rsid w:val="00A43117"/>
    <w:rsid w:val="00A57767"/>
    <w:rsid w:val="00A612C8"/>
    <w:rsid w:val="00A96B04"/>
    <w:rsid w:val="00B0131A"/>
    <w:rsid w:val="00B138BD"/>
    <w:rsid w:val="00B24652"/>
    <w:rsid w:val="00B51D73"/>
    <w:rsid w:val="00B95673"/>
    <w:rsid w:val="00C06281"/>
    <w:rsid w:val="00C36DEC"/>
    <w:rsid w:val="00C4239A"/>
    <w:rsid w:val="00C71D3D"/>
    <w:rsid w:val="00CA4D0E"/>
    <w:rsid w:val="00CD5E21"/>
    <w:rsid w:val="00CE56F5"/>
    <w:rsid w:val="00D356D6"/>
    <w:rsid w:val="00D40052"/>
    <w:rsid w:val="00D612CC"/>
    <w:rsid w:val="00DA1909"/>
    <w:rsid w:val="00DD42E5"/>
    <w:rsid w:val="00DF0F0C"/>
    <w:rsid w:val="00E038B2"/>
    <w:rsid w:val="00E36A50"/>
    <w:rsid w:val="00E51B78"/>
    <w:rsid w:val="00E62652"/>
    <w:rsid w:val="00E63586"/>
    <w:rsid w:val="00F05748"/>
    <w:rsid w:val="00F15AA7"/>
    <w:rsid w:val="00F3035F"/>
    <w:rsid w:val="00F44047"/>
    <w:rsid w:val="00FB0D58"/>
    <w:rsid w:val="00FB66A5"/>
    <w:rsid w:val="00FC3736"/>
    <w:rsid w:val="00FE5CF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7E08E8A5-834F-473F-B86A-34117A6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50F85"/>
    <w:rPr>
      <w:sz w:val="28"/>
      <w:szCs w:val="28"/>
    </w:rPr>
  </w:style>
  <w:style w:type="paragraph" w:styleId="Heading1">
    <w:name w:val="heading 1"/>
    <w:basedOn w:val="Normal"/>
    <w:next w:val="Normal"/>
    <w:link w:val="Heading1Char"/>
    <w:uiPriority w:val="9"/>
    <w:qFormat/>
    <w:locked/>
    <w:rsid w:val="00506F82"/>
    <w:pPr>
      <w:keepNext/>
      <w:keepLines/>
      <w:spacing w:before="240" w:after="0"/>
      <w:outlineLvl w:val="0"/>
    </w:pPr>
    <w:rPr>
      <w:rFonts w:asciiTheme="majorHAnsi" w:eastAsiaTheme="majorEastAsia" w:hAnsiTheme="majorHAnsi" w:cstheme="majorBidi"/>
      <w:color w:val="2E74B5" w:themeColor="accent1" w:themeShade="BF"/>
    </w:rPr>
  </w:style>
  <w:style w:type="paragraph" w:styleId="Heading2">
    <w:name w:val="heading 2"/>
    <w:basedOn w:val="Normal"/>
    <w:next w:val="Normal"/>
    <w:link w:val="Heading2Char"/>
    <w:uiPriority w:val="9"/>
    <w:unhideWhenUsed/>
    <w:qFormat/>
    <w:locked/>
    <w:rsid w:val="00506F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locked/>
    <w:rsid w:val="004262A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locked/>
    <w:rsid w:val="00506F82"/>
    <w:pPr>
      <w:spacing w:after="0" w:line="240" w:lineRule="auto"/>
    </w:pPr>
  </w:style>
  <w:style w:type="paragraph" w:styleId="Title">
    <w:name w:val="Title"/>
    <w:basedOn w:val="Normal"/>
    <w:next w:val="Normal"/>
    <w:link w:val="TitleChar"/>
    <w:uiPriority w:val="10"/>
    <w:qFormat/>
    <w:locked/>
    <w:rsid w:val="00506F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F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6F82"/>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locked/>
    <w:rsid w:val="00506F82"/>
    <w:rPr>
      <w:i/>
      <w:iCs/>
      <w:color w:val="5B9BD5" w:themeColor="accent1"/>
    </w:rPr>
  </w:style>
  <w:style w:type="paragraph" w:styleId="Subtitle">
    <w:name w:val="Subtitle"/>
    <w:basedOn w:val="Normal"/>
    <w:next w:val="Normal"/>
    <w:link w:val="SubtitleChar"/>
    <w:uiPriority w:val="11"/>
    <w:qFormat/>
    <w:locked/>
    <w:rsid w:val="00506F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F8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06F82"/>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locked/>
    <w:rsid w:val="005B56D9"/>
    <w:rPr>
      <w:i/>
      <w:iCs/>
      <w:color w:val="404040" w:themeColor="text1" w:themeTint="BF"/>
    </w:rPr>
  </w:style>
  <w:style w:type="character" w:styleId="Emphasis">
    <w:name w:val="Emphasis"/>
    <w:basedOn w:val="DefaultParagraphFont"/>
    <w:uiPriority w:val="20"/>
    <w:qFormat/>
    <w:locked/>
    <w:rsid w:val="005B56D9"/>
    <w:rPr>
      <w:i/>
      <w:iCs/>
    </w:rPr>
  </w:style>
  <w:style w:type="character" w:styleId="Strong">
    <w:name w:val="Strong"/>
    <w:basedOn w:val="DefaultParagraphFont"/>
    <w:uiPriority w:val="22"/>
    <w:qFormat/>
    <w:locked/>
    <w:rsid w:val="005B56D9"/>
    <w:rPr>
      <w:b/>
      <w:bCs/>
    </w:rPr>
  </w:style>
  <w:style w:type="paragraph" w:styleId="Quote">
    <w:name w:val="Quote"/>
    <w:basedOn w:val="Normal"/>
    <w:next w:val="Normal"/>
    <w:link w:val="QuoteChar"/>
    <w:uiPriority w:val="29"/>
    <w:qFormat/>
    <w:locked/>
    <w:rsid w:val="005B56D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56D9"/>
    <w:rPr>
      <w:i/>
      <w:iCs/>
      <w:color w:val="404040" w:themeColor="text1" w:themeTint="BF"/>
      <w:sz w:val="32"/>
      <w:szCs w:val="32"/>
    </w:rPr>
  </w:style>
  <w:style w:type="paragraph" w:styleId="BalloonText">
    <w:name w:val="Balloon Text"/>
    <w:basedOn w:val="Normal"/>
    <w:link w:val="BalloonTextChar"/>
    <w:uiPriority w:val="99"/>
    <w:semiHidden/>
    <w:unhideWhenUsed/>
    <w:locked/>
    <w:rsid w:val="00910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38"/>
    <w:rPr>
      <w:rFonts w:ascii="Segoe UI" w:hAnsi="Segoe UI" w:cs="Segoe UI"/>
      <w:sz w:val="18"/>
      <w:szCs w:val="18"/>
    </w:rPr>
  </w:style>
  <w:style w:type="paragraph" w:styleId="Header">
    <w:name w:val="header"/>
    <w:basedOn w:val="Normal"/>
    <w:link w:val="HeaderChar"/>
    <w:uiPriority w:val="99"/>
    <w:unhideWhenUsed/>
    <w:locked/>
    <w:rsid w:val="00910E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0E38"/>
    <w:rPr>
      <w:sz w:val="32"/>
      <w:szCs w:val="32"/>
    </w:rPr>
  </w:style>
  <w:style w:type="paragraph" w:styleId="Footer">
    <w:name w:val="footer"/>
    <w:basedOn w:val="Normal"/>
    <w:link w:val="FooterChar"/>
    <w:uiPriority w:val="99"/>
    <w:unhideWhenUsed/>
    <w:locked/>
    <w:rsid w:val="00910E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0E38"/>
    <w:rPr>
      <w:sz w:val="32"/>
      <w:szCs w:val="32"/>
    </w:rPr>
  </w:style>
  <w:style w:type="character" w:styleId="PlaceholderText">
    <w:name w:val="Placeholder Text"/>
    <w:basedOn w:val="DefaultParagraphFont"/>
    <w:uiPriority w:val="99"/>
    <w:semiHidden/>
    <w:locked/>
    <w:rsid w:val="00910E38"/>
    <w:rPr>
      <w:color w:val="808080"/>
    </w:rPr>
  </w:style>
  <w:style w:type="paragraph" w:styleId="NormalWeb">
    <w:name w:val="Normal (Web)"/>
    <w:basedOn w:val="Normal"/>
    <w:uiPriority w:val="99"/>
    <w:semiHidden/>
    <w:unhideWhenUsed/>
    <w:rsid w:val="002A083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W-NormalWeb">
    <w:name w:val="WW-Normal (Web)"/>
    <w:basedOn w:val="Normal"/>
    <w:rsid w:val="004262A3"/>
    <w:pPr>
      <w:suppressAutoHyphens/>
      <w:spacing w:after="0" w:line="240" w:lineRule="auto"/>
    </w:pPr>
    <w:rPr>
      <w:rFonts w:ascii="Times New Roman" w:eastAsia="Times New Roman" w:hAnsi="Times New Roman" w:cs="Times New Roman"/>
      <w:sz w:val="24"/>
      <w:szCs w:val="24"/>
      <w:lang w:val="en-GB" w:eastAsia="ar-SA"/>
    </w:rPr>
  </w:style>
  <w:style w:type="paragraph" w:styleId="BodyText">
    <w:name w:val="Body Text"/>
    <w:basedOn w:val="Normal"/>
    <w:link w:val="BodyTextChar"/>
    <w:semiHidden/>
    <w:locked/>
    <w:rsid w:val="004262A3"/>
    <w:pPr>
      <w:spacing w:after="0" w:line="240" w:lineRule="auto"/>
      <w:jc w:val="both"/>
    </w:pPr>
    <w:rPr>
      <w:rFonts w:ascii="Arial Narrow" w:eastAsia="Times New Roman" w:hAnsi="Arial Narrow" w:cs="Times New Roman"/>
      <w:sz w:val="24"/>
      <w:szCs w:val="24"/>
    </w:rPr>
  </w:style>
  <w:style w:type="character" w:customStyle="1" w:styleId="BodyTextChar">
    <w:name w:val="Body Text Char"/>
    <w:basedOn w:val="DefaultParagraphFont"/>
    <w:link w:val="BodyText"/>
    <w:semiHidden/>
    <w:rsid w:val="004262A3"/>
    <w:rPr>
      <w:rFonts w:ascii="Arial Narrow" w:eastAsia="Times New Roman" w:hAnsi="Arial Narrow" w:cs="Times New Roman"/>
      <w:sz w:val="24"/>
      <w:szCs w:val="24"/>
    </w:rPr>
  </w:style>
  <w:style w:type="character" w:customStyle="1" w:styleId="Heading8Char">
    <w:name w:val="Heading 8 Char"/>
    <w:basedOn w:val="DefaultParagraphFont"/>
    <w:link w:val="Heading8"/>
    <w:uiPriority w:val="9"/>
    <w:semiHidden/>
    <w:rsid w:val="004262A3"/>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unhideWhenUsed/>
    <w:locked/>
    <w:rsid w:val="004262A3"/>
    <w:pPr>
      <w:spacing w:after="120"/>
      <w:ind w:left="283"/>
    </w:pPr>
  </w:style>
  <w:style w:type="character" w:customStyle="1" w:styleId="BodyTextIndentChar">
    <w:name w:val="Body Text Indent Char"/>
    <w:basedOn w:val="DefaultParagraphFont"/>
    <w:link w:val="BodyTextIndent"/>
    <w:uiPriority w:val="99"/>
    <w:rsid w:val="004262A3"/>
    <w:rPr>
      <w:sz w:val="28"/>
      <w:szCs w:val="28"/>
    </w:rPr>
  </w:style>
  <w:style w:type="paragraph" w:styleId="BodyTextIndent2">
    <w:name w:val="Body Text Indent 2"/>
    <w:basedOn w:val="Normal"/>
    <w:link w:val="BodyTextIndent2Char"/>
    <w:uiPriority w:val="99"/>
    <w:unhideWhenUsed/>
    <w:locked/>
    <w:rsid w:val="004262A3"/>
    <w:pPr>
      <w:spacing w:after="120" w:line="480" w:lineRule="auto"/>
      <w:ind w:left="283"/>
    </w:pPr>
  </w:style>
  <w:style w:type="character" w:customStyle="1" w:styleId="BodyTextIndent2Char">
    <w:name w:val="Body Text Indent 2 Char"/>
    <w:basedOn w:val="DefaultParagraphFont"/>
    <w:link w:val="BodyTextIndent2"/>
    <w:uiPriority w:val="99"/>
    <w:rsid w:val="004262A3"/>
    <w:rPr>
      <w:sz w:val="28"/>
      <w:szCs w:val="28"/>
    </w:rPr>
  </w:style>
  <w:style w:type="paragraph" w:styleId="BodyText2">
    <w:name w:val="Body Text 2"/>
    <w:basedOn w:val="Normal"/>
    <w:link w:val="BodyText2Char"/>
    <w:uiPriority w:val="99"/>
    <w:semiHidden/>
    <w:unhideWhenUsed/>
    <w:locked/>
    <w:rsid w:val="004262A3"/>
    <w:pPr>
      <w:spacing w:after="120" w:line="480" w:lineRule="auto"/>
    </w:pPr>
  </w:style>
  <w:style w:type="character" w:customStyle="1" w:styleId="BodyText2Char">
    <w:name w:val="Body Text 2 Char"/>
    <w:basedOn w:val="DefaultParagraphFont"/>
    <w:link w:val="BodyText2"/>
    <w:uiPriority w:val="99"/>
    <w:semiHidden/>
    <w:rsid w:val="004262A3"/>
    <w:rPr>
      <w:sz w:val="28"/>
      <w:szCs w:val="28"/>
    </w:rPr>
  </w:style>
  <w:style w:type="paragraph" w:styleId="BodyTextIndent3">
    <w:name w:val="Body Text Indent 3"/>
    <w:basedOn w:val="Normal"/>
    <w:link w:val="BodyTextIndent3Char"/>
    <w:uiPriority w:val="99"/>
    <w:semiHidden/>
    <w:unhideWhenUsed/>
    <w:locked/>
    <w:rsid w:val="004262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62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90828">
      <w:bodyDiv w:val="1"/>
      <w:marLeft w:val="0"/>
      <w:marRight w:val="0"/>
      <w:marTop w:val="0"/>
      <w:marBottom w:val="0"/>
      <w:divBdr>
        <w:top w:val="none" w:sz="0" w:space="0" w:color="auto"/>
        <w:left w:val="none" w:sz="0" w:space="0" w:color="auto"/>
        <w:bottom w:val="none" w:sz="0" w:space="0" w:color="auto"/>
        <w:right w:val="none" w:sz="0" w:space="0" w:color="auto"/>
      </w:divBdr>
    </w:div>
    <w:div w:id="1154100112">
      <w:bodyDiv w:val="1"/>
      <w:marLeft w:val="0"/>
      <w:marRight w:val="0"/>
      <w:marTop w:val="0"/>
      <w:marBottom w:val="0"/>
      <w:divBdr>
        <w:top w:val="none" w:sz="0" w:space="0" w:color="auto"/>
        <w:left w:val="none" w:sz="0" w:space="0" w:color="auto"/>
        <w:bottom w:val="none" w:sz="0" w:space="0" w:color="auto"/>
        <w:right w:val="none" w:sz="0" w:space="0" w:color="auto"/>
      </w:divBdr>
    </w:div>
    <w:div w:id="21305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072CF4B74458CAEB5F575BA754AD2"/>
        <w:category>
          <w:name w:val="General"/>
          <w:gallery w:val="placeholder"/>
        </w:category>
        <w:types>
          <w:type w:val="bbPlcHdr"/>
        </w:types>
        <w:behaviors>
          <w:behavior w:val="content"/>
        </w:behaviors>
        <w:guid w:val="{8747A278-246F-4721-A803-5789C1C3DAD1}"/>
      </w:docPartPr>
      <w:docPartBody>
        <w:p w:rsidR="00981449" w:rsidRDefault="009D06BE" w:rsidP="009D06BE">
          <w:pPr>
            <w:pStyle w:val="234072CF4B74458CAEB5F575BA754AD243"/>
          </w:pPr>
          <w:r w:rsidRPr="00DA1909">
            <w:rPr>
              <w:sz w:val="24"/>
            </w:rPr>
            <w:t>Klikšķiniet te, lai ievadītu tekstu.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605A8"/>
    <w:rsid w:val="000E711A"/>
    <w:rsid w:val="001D746C"/>
    <w:rsid w:val="00346607"/>
    <w:rsid w:val="00395B0E"/>
    <w:rsid w:val="004D7086"/>
    <w:rsid w:val="0059765A"/>
    <w:rsid w:val="0068074C"/>
    <w:rsid w:val="007519FA"/>
    <w:rsid w:val="007605A8"/>
    <w:rsid w:val="0082039D"/>
    <w:rsid w:val="00840D30"/>
    <w:rsid w:val="008A552E"/>
    <w:rsid w:val="008F1985"/>
    <w:rsid w:val="00981449"/>
    <w:rsid w:val="009B2C7D"/>
    <w:rsid w:val="009D06BE"/>
    <w:rsid w:val="00B61F9E"/>
    <w:rsid w:val="00BB6D93"/>
    <w:rsid w:val="00C8189A"/>
    <w:rsid w:val="00CB2BB9"/>
    <w:rsid w:val="00CF3B93"/>
    <w:rsid w:val="00D87409"/>
    <w:rsid w:val="00E559DB"/>
    <w:rsid w:val="00EB1586"/>
    <w:rsid w:val="00FC36C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6BE"/>
    <w:rPr>
      <w:color w:val="808080"/>
    </w:rPr>
  </w:style>
  <w:style w:type="paragraph" w:customStyle="1" w:styleId="06B8BF04E3F64250B7602FA09EEF208F">
    <w:name w:val="06B8BF04E3F64250B7602FA09EEF208F"/>
    <w:rsid w:val="00FC36C4"/>
  </w:style>
  <w:style w:type="paragraph" w:customStyle="1" w:styleId="234072CF4B74458CAEB5F575BA754AD2">
    <w:name w:val="234072CF4B74458CAEB5F575BA754AD2"/>
    <w:rsid w:val="00346607"/>
    <w:rPr>
      <w:rFonts w:eastAsiaTheme="minorHAnsi"/>
      <w:sz w:val="28"/>
      <w:szCs w:val="28"/>
      <w:lang w:eastAsia="en-US"/>
    </w:rPr>
  </w:style>
  <w:style w:type="paragraph" w:customStyle="1" w:styleId="234072CF4B74458CAEB5F575BA754AD21">
    <w:name w:val="234072CF4B74458CAEB5F575BA754AD21"/>
    <w:rsid w:val="00E559DB"/>
    <w:rPr>
      <w:rFonts w:eastAsiaTheme="minorHAnsi"/>
      <w:sz w:val="28"/>
      <w:szCs w:val="28"/>
      <w:lang w:eastAsia="en-US"/>
    </w:rPr>
  </w:style>
  <w:style w:type="paragraph" w:customStyle="1" w:styleId="234072CF4B74458CAEB5F575BA754AD22">
    <w:name w:val="234072CF4B74458CAEB5F575BA754AD22"/>
    <w:rsid w:val="00B61F9E"/>
    <w:rPr>
      <w:rFonts w:eastAsiaTheme="minorHAnsi"/>
      <w:sz w:val="28"/>
      <w:szCs w:val="28"/>
      <w:lang w:eastAsia="en-US"/>
    </w:rPr>
  </w:style>
  <w:style w:type="paragraph" w:customStyle="1" w:styleId="234072CF4B74458CAEB5F575BA754AD23">
    <w:name w:val="234072CF4B74458CAEB5F575BA754AD23"/>
    <w:rsid w:val="00EB1586"/>
    <w:rPr>
      <w:rFonts w:eastAsiaTheme="minorHAnsi"/>
      <w:sz w:val="28"/>
      <w:szCs w:val="28"/>
      <w:lang w:eastAsia="en-US"/>
    </w:rPr>
  </w:style>
  <w:style w:type="paragraph" w:customStyle="1" w:styleId="234072CF4B74458CAEB5F575BA754AD24">
    <w:name w:val="234072CF4B74458CAEB5F575BA754AD24"/>
    <w:rsid w:val="00EB1586"/>
    <w:rPr>
      <w:rFonts w:eastAsiaTheme="minorHAnsi"/>
      <w:sz w:val="28"/>
      <w:szCs w:val="28"/>
      <w:lang w:eastAsia="en-US"/>
    </w:rPr>
  </w:style>
  <w:style w:type="paragraph" w:customStyle="1" w:styleId="234072CF4B74458CAEB5F575BA754AD25">
    <w:name w:val="234072CF4B74458CAEB5F575BA754AD25"/>
    <w:rsid w:val="00EB1586"/>
    <w:rPr>
      <w:rFonts w:eastAsiaTheme="minorHAnsi"/>
      <w:sz w:val="28"/>
      <w:szCs w:val="28"/>
      <w:lang w:eastAsia="en-US"/>
    </w:rPr>
  </w:style>
  <w:style w:type="paragraph" w:customStyle="1" w:styleId="234072CF4B74458CAEB5F575BA754AD26">
    <w:name w:val="234072CF4B74458CAEB5F575BA754AD26"/>
    <w:rsid w:val="00EB1586"/>
    <w:rPr>
      <w:rFonts w:eastAsiaTheme="minorHAnsi"/>
      <w:sz w:val="28"/>
      <w:szCs w:val="28"/>
      <w:lang w:eastAsia="en-US"/>
    </w:rPr>
  </w:style>
  <w:style w:type="paragraph" w:customStyle="1" w:styleId="234072CF4B74458CAEB5F575BA754AD27">
    <w:name w:val="234072CF4B74458CAEB5F575BA754AD27"/>
    <w:rsid w:val="00EB1586"/>
    <w:rPr>
      <w:rFonts w:eastAsiaTheme="minorHAnsi"/>
      <w:sz w:val="28"/>
      <w:szCs w:val="28"/>
      <w:lang w:eastAsia="en-US"/>
    </w:rPr>
  </w:style>
  <w:style w:type="paragraph" w:customStyle="1" w:styleId="234072CF4B74458CAEB5F575BA754AD28">
    <w:name w:val="234072CF4B74458CAEB5F575BA754AD28"/>
    <w:rsid w:val="009D06BE"/>
    <w:rPr>
      <w:rFonts w:eastAsiaTheme="minorHAnsi"/>
      <w:sz w:val="28"/>
      <w:szCs w:val="28"/>
      <w:lang w:eastAsia="en-US"/>
    </w:rPr>
  </w:style>
  <w:style w:type="paragraph" w:customStyle="1" w:styleId="234072CF4B74458CAEB5F575BA754AD29">
    <w:name w:val="234072CF4B74458CAEB5F575BA754AD29"/>
    <w:rsid w:val="009D06BE"/>
    <w:rPr>
      <w:rFonts w:eastAsiaTheme="minorHAnsi"/>
      <w:sz w:val="28"/>
      <w:szCs w:val="28"/>
      <w:lang w:eastAsia="en-US"/>
    </w:rPr>
  </w:style>
  <w:style w:type="paragraph" w:customStyle="1" w:styleId="234072CF4B74458CAEB5F575BA754AD210">
    <w:name w:val="234072CF4B74458CAEB5F575BA754AD210"/>
    <w:rsid w:val="009D06BE"/>
    <w:rPr>
      <w:rFonts w:eastAsiaTheme="minorHAnsi"/>
      <w:sz w:val="28"/>
      <w:szCs w:val="28"/>
      <w:lang w:eastAsia="en-US"/>
    </w:rPr>
  </w:style>
  <w:style w:type="paragraph" w:customStyle="1" w:styleId="234072CF4B74458CAEB5F575BA754AD211">
    <w:name w:val="234072CF4B74458CAEB5F575BA754AD211"/>
    <w:rsid w:val="009D06BE"/>
    <w:rPr>
      <w:rFonts w:eastAsiaTheme="minorHAnsi"/>
      <w:sz w:val="28"/>
      <w:szCs w:val="28"/>
      <w:lang w:eastAsia="en-US"/>
    </w:rPr>
  </w:style>
  <w:style w:type="paragraph" w:customStyle="1" w:styleId="234072CF4B74458CAEB5F575BA754AD212">
    <w:name w:val="234072CF4B74458CAEB5F575BA754AD212"/>
    <w:rsid w:val="009D06BE"/>
    <w:rPr>
      <w:rFonts w:eastAsiaTheme="minorHAnsi"/>
      <w:sz w:val="28"/>
      <w:szCs w:val="28"/>
      <w:lang w:eastAsia="en-US"/>
    </w:rPr>
  </w:style>
  <w:style w:type="paragraph" w:customStyle="1" w:styleId="234072CF4B74458CAEB5F575BA754AD213">
    <w:name w:val="234072CF4B74458CAEB5F575BA754AD213"/>
    <w:rsid w:val="009D06BE"/>
    <w:rPr>
      <w:rFonts w:eastAsiaTheme="minorHAnsi"/>
      <w:sz w:val="28"/>
      <w:szCs w:val="28"/>
      <w:lang w:eastAsia="en-US"/>
    </w:rPr>
  </w:style>
  <w:style w:type="paragraph" w:customStyle="1" w:styleId="234072CF4B74458CAEB5F575BA754AD214">
    <w:name w:val="234072CF4B74458CAEB5F575BA754AD214"/>
    <w:rsid w:val="009D06BE"/>
    <w:rPr>
      <w:rFonts w:eastAsiaTheme="minorHAnsi"/>
      <w:sz w:val="28"/>
      <w:szCs w:val="28"/>
      <w:lang w:eastAsia="en-US"/>
    </w:rPr>
  </w:style>
  <w:style w:type="paragraph" w:customStyle="1" w:styleId="234072CF4B74458CAEB5F575BA754AD215">
    <w:name w:val="234072CF4B74458CAEB5F575BA754AD215"/>
    <w:rsid w:val="009D06BE"/>
    <w:rPr>
      <w:rFonts w:eastAsiaTheme="minorHAnsi"/>
      <w:sz w:val="28"/>
      <w:szCs w:val="28"/>
      <w:lang w:eastAsia="en-US"/>
    </w:rPr>
  </w:style>
  <w:style w:type="paragraph" w:customStyle="1" w:styleId="234072CF4B74458CAEB5F575BA754AD216">
    <w:name w:val="234072CF4B74458CAEB5F575BA754AD216"/>
    <w:rsid w:val="009D06BE"/>
    <w:rPr>
      <w:rFonts w:eastAsiaTheme="minorHAnsi"/>
      <w:sz w:val="28"/>
      <w:szCs w:val="28"/>
      <w:lang w:eastAsia="en-US"/>
    </w:rPr>
  </w:style>
  <w:style w:type="paragraph" w:customStyle="1" w:styleId="234072CF4B74458CAEB5F575BA754AD217">
    <w:name w:val="234072CF4B74458CAEB5F575BA754AD217"/>
    <w:rsid w:val="009D06BE"/>
    <w:rPr>
      <w:rFonts w:eastAsiaTheme="minorHAnsi"/>
      <w:sz w:val="28"/>
      <w:szCs w:val="28"/>
      <w:lang w:eastAsia="en-US"/>
    </w:rPr>
  </w:style>
  <w:style w:type="paragraph" w:customStyle="1" w:styleId="234072CF4B74458CAEB5F575BA754AD218">
    <w:name w:val="234072CF4B74458CAEB5F575BA754AD218"/>
    <w:rsid w:val="009D06BE"/>
    <w:rPr>
      <w:rFonts w:eastAsiaTheme="minorHAnsi"/>
      <w:sz w:val="28"/>
      <w:szCs w:val="28"/>
      <w:lang w:eastAsia="en-US"/>
    </w:rPr>
  </w:style>
  <w:style w:type="paragraph" w:customStyle="1" w:styleId="234072CF4B74458CAEB5F575BA754AD219">
    <w:name w:val="234072CF4B74458CAEB5F575BA754AD219"/>
    <w:rsid w:val="009D06BE"/>
    <w:rPr>
      <w:rFonts w:eastAsiaTheme="minorHAnsi"/>
      <w:sz w:val="28"/>
      <w:szCs w:val="28"/>
      <w:lang w:eastAsia="en-US"/>
    </w:rPr>
  </w:style>
  <w:style w:type="paragraph" w:customStyle="1" w:styleId="234072CF4B74458CAEB5F575BA754AD220">
    <w:name w:val="234072CF4B74458CAEB5F575BA754AD220"/>
    <w:rsid w:val="009D06BE"/>
    <w:rPr>
      <w:rFonts w:eastAsiaTheme="minorHAnsi"/>
      <w:sz w:val="28"/>
      <w:szCs w:val="28"/>
      <w:lang w:eastAsia="en-US"/>
    </w:rPr>
  </w:style>
  <w:style w:type="paragraph" w:customStyle="1" w:styleId="234072CF4B74458CAEB5F575BA754AD221">
    <w:name w:val="234072CF4B74458CAEB5F575BA754AD221"/>
    <w:rsid w:val="009D06BE"/>
    <w:rPr>
      <w:rFonts w:eastAsiaTheme="minorHAnsi"/>
      <w:sz w:val="28"/>
      <w:szCs w:val="28"/>
      <w:lang w:eastAsia="en-US"/>
    </w:rPr>
  </w:style>
  <w:style w:type="paragraph" w:customStyle="1" w:styleId="234072CF4B74458CAEB5F575BA754AD222">
    <w:name w:val="234072CF4B74458CAEB5F575BA754AD222"/>
    <w:rsid w:val="009D06BE"/>
    <w:rPr>
      <w:rFonts w:eastAsiaTheme="minorHAnsi"/>
      <w:sz w:val="28"/>
      <w:szCs w:val="28"/>
      <w:lang w:eastAsia="en-US"/>
    </w:rPr>
  </w:style>
  <w:style w:type="paragraph" w:customStyle="1" w:styleId="234072CF4B74458CAEB5F575BA754AD223">
    <w:name w:val="234072CF4B74458CAEB5F575BA754AD223"/>
    <w:rsid w:val="009D06BE"/>
    <w:rPr>
      <w:rFonts w:eastAsiaTheme="minorHAnsi"/>
      <w:sz w:val="28"/>
      <w:szCs w:val="28"/>
      <w:lang w:eastAsia="en-US"/>
    </w:rPr>
  </w:style>
  <w:style w:type="paragraph" w:customStyle="1" w:styleId="234072CF4B74458CAEB5F575BA754AD224">
    <w:name w:val="234072CF4B74458CAEB5F575BA754AD224"/>
    <w:rsid w:val="009D06BE"/>
    <w:rPr>
      <w:rFonts w:eastAsiaTheme="minorHAnsi"/>
      <w:sz w:val="28"/>
      <w:szCs w:val="28"/>
      <w:lang w:eastAsia="en-US"/>
    </w:rPr>
  </w:style>
  <w:style w:type="paragraph" w:customStyle="1" w:styleId="234072CF4B74458CAEB5F575BA754AD225">
    <w:name w:val="234072CF4B74458CAEB5F575BA754AD225"/>
    <w:rsid w:val="009D06BE"/>
    <w:rPr>
      <w:rFonts w:eastAsiaTheme="minorHAnsi"/>
      <w:sz w:val="28"/>
      <w:szCs w:val="28"/>
      <w:lang w:eastAsia="en-US"/>
    </w:rPr>
  </w:style>
  <w:style w:type="paragraph" w:customStyle="1" w:styleId="234072CF4B74458CAEB5F575BA754AD226">
    <w:name w:val="234072CF4B74458CAEB5F575BA754AD226"/>
    <w:rsid w:val="009D06BE"/>
    <w:rPr>
      <w:rFonts w:eastAsiaTheme="minorHAnsi"/>
      <w:sz w:val="28"/>
      <w:szCs w:val="28"/>
      <w:lang w:eastAsia="en-US"/>
    </w:rPr>
  </w:style>
  <w:style w:type="paragraph" w:customStyle="1" w:styleId="234072CF4B74458CAEB5F575BA754AD227">
    <w:name w:val="234072CF4B74458CAEB5F575BA754AD227"/>
    <w:rsid w:val="009D06BE"/>
    <w:rPr>
      <w:rFonts w:eastAsiaTheme="minorHAnsi"/>
      <w:sz w:val="28"/>
      <w:szCs w:val="28"/>
      <w:lang w:eastAsia="en-US"/>
    </w:rPr>
  </w:style>
  <w:style w:type="paragraph" w:customStyle="1" w:styleId="234072CF4B74458CAEB5F575BA754AD228">
    <w:name w:val="234072CF4B74458CAEB5F575BA754AD228"/>
    <w:rsid w:val="009D06BE"/>
    <w:rPr>
      <w:rFonts w:eastAsiaTheme="minorHAnsi"/>
      <w:sz w:val="28"/>
      <w:szCs w:val="28"/>
      <w:lang w:eastAsia="en-US"/>
    </w:rPr>
  </w:style>
  <w:style w:type="paragraph" w:customStyle="1" w:styleId="234072CF4B74458CAEB5F575BA754AD229">
    <w:name w:val="234072CF4B74458CAEB5F575BA754AD229"/>
    <w:rsid w:val="009D06BE"/>
    <w:rPr>
      <w:rFonts w:eastAsiaTheme="minorHAnsi"/>
      <w:sz w:val="28"/>
      <w:szCs w:val="28"/>
      <w:lang w:eastAsia="en-US"/>
    </w:rPr>
  </w:style>
  <w:style w:type="paragraph" w:customStyle="1" w:styleId="234072CF4B74458CAEB5F575BA754AD230">
    <w:name w:val="234072CF4B74458CAEB5F575BA754AD230"/>
    <w:rsid w:val="009D06BE"/>
    <w:rPr>
      <w:rFonts w:eastAsiaTheme="minorHAnsi"/>
      <w:sz w:val="28"/>
      <w:szCs w:val="28"/>
      <w:lang w:eastAsia="en-US"/>
    </w:rPr>
  </w:style>
  <w:style w:type="paragraph" w:customStyle="1" w:styleId="234072CF4B74458CAEB5F575BA754AD231">
    <w:name w:val="234072CF4B74458CAEB5F575BA754AD231"/>
    <w:rsid w:val="009D06BE"/>
    <w:rPr>
      <w:rFonts w:eastAsiaTheme="minorHAnsi"/>
      <w:sz w:val="28"/>
      <w:szCs w:val="28"/>
      <w:lang w:eastAsia="en-US"/>
    </w:rPr>
  </w:style>
  <w:style w:type="paragraph" w:customStyle="1" w:styleId="234072CF4B74458CAEB5F575BA754AD232">
    <w:name w:val="234072CF4B74458CAEB5F575BA754AD232"/>
    <w:rsid w:val="009D06BE"/>
    <w:rPr>
      <w:rFonts w:eastAsiaTheme="minorHAnsi"/>
      <w:sz w:val="28"/>
      <w:szCs w:val="28"/>
      <w:lang w:eastAsia="en-US"/>
    </w:rPr>
  </w:style>
  <w:style w:type="paragraph" w:customStyle="1" w:styleId="234072CF4B74458CAEB5F575BA754AD233">
    <w:name w:val="234072CF4B74458CAEB5F575BA754AD233"/>
    <w:rsid w:val="009D06BE"/>
    <w:rPr>
      <w:rFonts w:eastAsiaTheme="minorHAnsi"/>
      <w:sz w:val="28"/>
      <w:szCs w:val="28"/>
      <w:lang w:eastAsia="en-US"/>
    </w:rPr>
  </w:style>
  <w:style w:type="paragraph" w:customStyle="1" w:styleId="234072CF4B74458CAEB5F575BA754AD234">
    <w:name w:val="234072CF4B74458CAEB5F575BA754AD234"/>
    <w:rsid w:val="009D06BE"/>
    <w:rPr>
      <w:rFonts w:eastAsiaTheme="minorHAnsi"/>
      <w:sz w:val="28"/>
      <w:szCs w:val="28"/>
      <w:lang w:eastAsia="en-US"/>
    </w:rPr>
  </w:style>
  <w:style w:type="paragraph" w:customStyle="1" w:styleId="234072CF4B74458CAEB5F575BA754AD235">
    <w:name w:val="234072CF4B74458CAEB5F575BA754AD235"/>
    <w:rsid w:val="009D06BE"/>
    <w:rPr>
      <w:rFonts w:eastAsiaTheme="minorHAnsi"/>
      <w:sz w:val="28"/>
      <w:szCs w:val="28"/>
      <w:lang w:eastAsia="en-US"/>
    </w:rPr>
  </w:style>
  <w:style w:type="paragraph" w:customStyle="1" w:styleId="234072CF4B74458CAEB5F575BA754AD236">
    <w:name w:val="234072CF4B74458CAEB5F575BA754AD236"/>
    <w:rsid w:val="009D06BE"/>
    <w:rPr>
      <w:rFonts w:eastAsiaTheme="minorHAnsi"/>
      <w:sz w:val="28"/>
      <w:szCs w:val="28"/>
      <w:lang w:eastAsia="en-US"/>
    </w:rPr>
  </w:style>
  <w:style w:type="paragraph" w:customStyle="1" w:styleId="234072CF4B74458CAEB5F575BA754AD237">
    <w:name w:val="234072CF4B74458CAEB5F575BA754AD237"/>
    <w:rsid w:val="009D06BE"/>
    <w:rPr>
      <w:rFonts w:eastAsiaTheme="minorHAnsi"/>
      <w:sz w:val="28"/>
      <w:szCs w:val="28"/>
      <w:lang w:eastAsia="en-US"/>
    </w:rPr>
  </w:style>
  <w:style w:type="paragraph" w:customStyle="1" w:styleId="234072CF4B74458CAEB5F575BA754AD238">
    <w:name w:val="234072CF4B74458CAEB5F575BA754AD238"/>
    <w:rsid w:val="009D06BE"/>
    <w:rPr>
      <w:rFonts w:eastAsiaTheme="minorHAnsi"/>
      <w:sz w:val="28"/>
      <w:szCs w:val="28"/>
      <w:lang w:eastAsia="en-US"/>
    </w:rPr>
  </w:style>
  <w:style w:type="paragraph" w:customStyle="1" w:styleId="234072CF4B74458CAEB5F575BA754AD239">
    <w:name w:val="234072CF4B74458CAEB5F575BA754AD239"/>
    <w:rsid w:val="009D06BE"/>
    <w:rPr>
      <w:rFonts w:eastAsiaTheme="minorHAnsi"/>
      <w:sz w:val="28"/>
      <w:szCs w:val="28"/>
      <w:lang w:eastAsia="en-US"/>
    </w:rPr>
  </w:style>
  <w:style w:type="paragraph" w:customStyle="1" w:styleId="234072CF4B74458CAEB5F575BA754AD240">
    <w:name w:val="234072CF4B74458CAEB5F575BA754AD240"/>
    <w:rsid w:val="009D06BE"/>
    <w:rPr>
      <w:rFonts w:eastAsiaTheme="minorHAnsi"/>
      <w:sz w:val="28"/>
      <w:szCs w:val="28"/>
      <w:lang w:eastAsia="en-US"/>
    </w:rPr>
  </w:style>
  <w:style w:type="paragraph" w:customStyle="1" w:styleId="234072CF4B74458CAEB5F575BA754AD241">
    <w:name w:val="234072CF4B74458CAEB5F575BA754AD241"/>
    <w:rsid w:val="009D06BE"/>
    <w:rPr>
      <w:rFonts w:eastAsiaTheme="minorHAnsi"/>
      <w:sz w:val="28"/>
      <w:szCs w:val="28"/>
      <w:lang w:eastAsia="en-US"/>
    </w:rPr>
  </w:style>
  <w:style w:type="paragraph" w:customStyle="1" w:styleId="234072CF4B74458CAEB5F575BA754AD242">
    <w:name w:val="234072CF4B74458CAEB5F575BA754AD242"/>
    <w:rsid w:val="009D06BE"/>
    <w:rPr>
      <w:rFonts w:eastAsiaTheme="minorHAnsi"/>
      <w:sz w:val="28"/>
      <w:szCs w:val="28"/>
      <w:lang w:eastAsia="en-US"/>
    </w:rPr>
  </w:style>
  <w:style w:type="paragraph" w:customStyle="1" w:styleId="234072CF4B74458CAEB5F575BA754AD243">
    <w:name w:val="234072CF4B74458CAEB5F575BA754AD243"/>
    <w:rsid w:val="009D06BE"/>
    <w:rPr>
      <w:rFonts w:eastAsiaTheme="minorHAnsi"/>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D752C5C0B80EE4AA03F7A0C7D6310AB" ma:contentTypeVersion="0" ma:contentTypeDescription="Izveidot jaunu dokumentu." ma:contentTypeScope="" ma:versionID="ea39064efeeea1f778d4083c9e57deab">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8DB1-A67F-453C-84F2-540757695D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09540-E436-4F47-9BED-EFD3DEC2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AA81EB-6666-459E-99A3-0CCB38926C1F}">
  <ds:schemaRefs>
    <ds:schemaRef ds:uri="http://schemas.microsoft.com/sharepoint/v3/contenttype/forms"/>
  </ds:schemaRefs>
</ds:datastoreItem>
</file>

<file path=customXml/itemProps4.xml><?xml version="1.0" encoding="utf-8"?>
<ds:datastoreItem xmlns:ds="http://schemas.openxmlformats.org/officeDocument/2006/customXml" ds:itemID="{358DE34B-5C85-4E09-A300-78C37CF0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3092</Words>
  <Characters>17628</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Gunārs Lazda</dc:creator>
  <cp:lastModifiedBy>Balvu Partneriba</cp:lastModifiedBy>
  <cp:revision>16</cp:revision>
  <cp:lastPrinted>2015-02-17T08:23:00Z</cp:lastPrinted>
  <dcterms:created xsi:type="dcterms:W3CDTF">2015-02-26T13:08:00Z</dcterms:created>
  <dcterms:modified xsi:type="dcterms:W3CDTF">2019-03-28T09:24:00Z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0x010100AD752C5C0B80EE4AA03F7A0C7D6310AB</vt:lpwstr>
  </property>
</Properties>
</file>